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53B9" w:rsidRDefault="000153B9">
      <w:r>
        <w:rPr>
          <w:noProof/>
          <w:color w:val="auto"/>
        </w:rPr>
        <w:drawing>
          <wp:anchor distT="0" distB="0" distL="114300" distR="114300" simplePos="0" relativeHeight="251659264" behindDoc="1" locked="0" layoutInCell="1" allowOverlap="1" wp14:anchorId="4563B02E" wp14:editId="1C6ABE36">
            <wp:simplePos x="0" y="0"/>
            <wp:positionH relativeFrom="page">
              <wp:posOffset>-71755</wp:posOffset>
            </wp:positionH>
            <wp:positionV relativeFrom="paragraph">
              <wp:posOffset>-310515</wp:posOffset>
            </wp:positionV>
            <wp:extent cx="7398385" cy="493776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roth\AppData\Local\Microsoft\Windows\INetCache\Content.Word\sengdolce.076.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398385" cy="4937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53B9" w:rsidRDefault="000153B9"/>
    <w:p w:rsidR="00B15AAF" w:rsidRDefault="00B15AAF"/>
    <w:p w:rsidR="000153B9" w:rsidRDefault="000153B9"/>
    <w:p w:rsidR="000153B9" w:rsidRDefault="000153B9"/>
    <w:p w:rsidR="000153B9" w:rsidRDefault="000153B9"/>
    <w:p w:rsidR="000153B9" w:rsidRDefault="000153B9"/>
    <w:p w:rsidR="000153B9" w:rsidRDefault="000153B9"/>
    <w:p w:rsidR="000153B9" w:rsidRDefault="000153B9"/>
    <w:p w:rsidR="000153B9" w:rsidRDefault="000153B9"/>
    <w:p w:rsidR="000153B9" w:rsidRDefault="000153B9"/>
    <w:p w:rsidR="000153B9" w:rsidRDefault="000153B9"/>
    <w:p w:rsidR="000153B9" w:rsidRDefault="000153B9"/>
    <w:p w:rsidR="000153B9" w:rsidRDefault="000153B9"/>
    <w:p w:rsidR="000153B9" w:rsidRDefault="000153B9"/>
    <w:p w:rsidR="000153B9" w:rsidRDefault="000153B9"/>
    <w:p w:rsidR="000153B9" w:rsidRDefault="000153B9"/>
    <w:p w:rsidR="000153B9" w:rsidRDefault="000153B9"/>
    <w:p w:rsidR="000153B9" w:rsidRDefault="000153B9">
      <w:r>
        <w:rPr>
          <w:rFonts w:ascii="Times New Roman" w:hAnsi="Times New Roman" w:cs="Times New Roman"/>
          <w:noProof/>
          <w:color w:val="auto"/>
          <w:sz w:val="24"/>
          <w:szCs w:val="24"/>
          <w:lang w:val="en-US"/>
        </w:rPr>
        <mc:AlternateContent>
          <mc:Choice Requires="wps">
            <w:drawing>
              <wp:anchor distT="45720" distB="45720" distL="114300" distR="114300" simplePos="0" relativeHeight="251661312" behindDoc="0" locked="0" layoutInCell="1" allowOverlap="1" wp14:anchorId="682546BB" wp14:editId="79175F01">
                <wp:simplePos x="0" y="0"/>
                <wp:positionH relativeFrom="page">
                  <wp:posOffset>2590800</wp:posOffset>
                </wp:positionH>
                <wp:positionV relativeFrom="paragraph">
                  <wp:posOffset>63500</wp:posOffset>
                </wp:positionV>
                <wp:extent cx="4991100" cy="1017905"/>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1017905"/>
                        </a:xfrm>
                        <a:prstGeom prst="rect">
                          <a:avLst/>
                        </a:prstGeom>
                        <a:solidFill>
                          <a:srgbClr val="021D49"/>
                        </a:solidFill>
                        <a:ln w="9525">
                          <a:noFill/>
                          <a:miter lim="800000"/>
                          <a:headEnd/>
                          <a:tailEnd/>
                        </a:ln>
                      </wps:spPr>
                      <wps:txbx>
                        <w:txbxContent>
                          <w:p w:rsidR="000153B9" w:rsidRPr="001B7D83" w:rsidRDefault="000153B9" w:rsidP="000153B9">
                            <w:pPr>
                              <w:rPr>
                                <w:rFonts w:ascii="Century Gothic" w:hAnsi="Century Gothic"/>
                                <w:b/>
                                <w:color w:val="FFFF00"/>
                                <w:sz w:val="48"/>
                              </w:rPr>
                            </w:pPr>
                            <w:r w:rsidRPr="001B7D83">
                              <w:rPr>
                                <w:rFonts w:ascii="Century Gothic" w:hAnsi="Century Gothic"/>
                                <w:b/>
                                <w:color w:val="FFFF00"/>
                                <w:sz w:val="48"/>
                              </w:rPr>
                              <w:t xml:space="preserve">  Nurse-Family Partnership</w:t>
                            </w:r>
                          </w:p>
                          <w:p w:rsidR="000153B9" w:rsidRPr="001B7D83" w:rsidRDefault="000153B9" w:rsidP="000153B9">
                            <w:pPr>
                              <w:rPr>
                                <w:rFonts w:ascii="Century Gothic" w:hAnsi="Century Gothic"/>
                                <w:b/>
                                <w:i/>
                                <w:color w:val="FFFF00"/>
                                <w:sz w:val="64"/>
                                <w:szCs w:val="64"/>
                              </w:rPr>
                            </w:pPr>
                            <w:r w:rsidRPr="001B7D83">
                              <w:rPr>
                                <w:rFonts w:ascii="Century Gothic" w:hAnsi="Century Gothic"/>
                                <w:b/>
                                <w:color w:val="FFFF00"/>
                                <w:sz w:val="64"/>
                                <w:szCs w:val="64"/>
                              </w:rPr>
                              <w:t xml:space="preserve"> </w:t>
                            </w:r>
                            <w:r w:rsidRPr="001B7D83">
                              <w:rPr>
                                <w:rFonts w:ascii="Century Gothic" w:hAnsi="Century Gothic"/>
                                <w:b/>
                                <w:color w:val="FFFF00"/>
                                <w:sz w:val="32"/>
                                <w:szCs w:val="64"/>
                              </w:rPr>
                              <w:t xml:space="preserve"> </w:t>
                            </w:r>
                            <w:r w:rsidRPr="000153B9">
                              <w:rPr>
                                <w:rFonts w:ascii="Century Gothic" w:hAnsi="Century Gothic"/>
                                <w:b/>
                                <w:color w:val="FFFF00"/>
                                <w:sz w:val="56"/>
                                <w:szCs w:val="56"/>
                              </w:rPr>
                              <w:t>Nurse Recruitment &amp; Hiring</w:t>
                            </w:r>
                          </w:p>
                          <w:p w:rsidR="000153B9" w:rsidRPr="001B7D83" w:rsidRDefault="000153B9" w:rsidP="000153B9">
                            <w:pPr>
                              <w:rPr>
                                <w:color w:val="FFFF0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82546BB" id="_x0000_t202" coordsize="21600,21600" o:spt="202" path="m,l,21600r21600,l21600,xe">
                <v:stroke joinstyle="miter"/>
                <v:path gradientshapeok="t" o:connecttype="rect"/>
              </v:shapetype>
              <v:shape id="Text Box 217" o:spid="_x0000_s1026" type="#_x0000_t202" style="position:absolute;margin-left:204pt;margin-top:5pt;width:393pt;height:80.15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iJQIAACIEAAAOAAAAZHJzL2Uyb0RvYy54bWysU9uO2yAQfa/Uf0C8N7ajpFlbcVbbpFtV&#10;2l6k3X4AxjhGBYYCiZ1+fQeczabtW1UeEMPMHM6cGda3o1bkKJyXYGpazHJKhOHQSrOv6ben+zc3&#10;lPjATMsUGFHTk/D0dvP61XqwlZhDD6oVjiCI8dVga9qHYKss87wXmvkZWGHQ2YHTLKDp9lnr2IDo&#10;WmXzPH+bDeBa64AL7/F2NznpJuF3neDhS9d5EYiqKXILaXdpb+Kebdas2jtme8nPNNg/sNBMGnz0&#10;ArVjgZGDk39BackdeOjCjIPOoOskF6kGrKbI/6jmsWdWpFpQHG8vMvn/B8s/H786ItuazosVJYZp&#10;bNKTGAN5ByOJd6jQYH2FgY8WQ8OIDux0qtbbB+DfPTGw7ZnZizvnYOgFa5FhETOzq9QJx0eQZvgE&#10;LT7EDgES0Ng5HeVDQQiiY6dOl+5EMhwvF2VZFDm6OPqKvFiV+TK9warndOt8+CBAk3ioqcP2J3h2&#10;fPAh0mHVc0h8zYOS7b1UKhlu32yVI0cWR2Ve7BblGf23MGXIUNNyOV8mZAMxP02RlgFHWUld05s8&#10;rpjOqijHe9Omc2BSTWdkosxZnyjJJE4YmxEDo2gNtCdUysE0svjF8NCD+0nJgONaU//jwJygRH00&#10;qHZZLBZxvpOxWK7maLhrT3PtYYYjVE15cJRMxjakXxEZG7jDvnQyKfbC5cwWBzEJef40cdKv7RT1&#10;8rU3vwAAAP//AwBQSwMEFAAGAAgAAAAhAB02VffaAAAACwEAAA8AAABkcnMvZG93bnJldi54bWxM&#10;T8tOwzAQvCPxD9YicaN2oYI2jVNBJSSuND1w3NrbJCJeR7Hbhr9ne4LTzmpG8yg3U+jVmcbURbYw&#10;nxlQxC76jhsL+/r9YQkqZWSPfWSy8EMJNtXtTYmFjxf+pPMuN0pMOBVooc15KLROrqWAaRYHYuGO&#10;cQyY5R0b7Ue8iHno9aMxzzpgx5LQ4kDbltz37hQs1Mw+44fedtPbxFx/ubhqnLX3d9PrGlSmKf+J&#10;4VpfqkMlnQ7xxD6p3sLCLGVLFsLIvQrmq4Wgg6AX8wS6KvX/DdUvAAAA//8DAFBLAQItABQABgAI&#10;AAAAIQC2gziS/gAAAOEBAAATAAAAAAAAAAAAAAAAAAAAAABbQ29udGVudF9UeXBlc10ueG1sUEsB&#10;Ai0AFAAGAAgAAAAhADj9If/WAAAAlAEAAAsAAAAAAAAAAAAAAAAALwEAAF9yZWxzLy5yZWxzUEsB&#10;Ai0AFAAGAAgAAAAhAL3v76IlAgAAIgQAAA4AAAAAAAAAAAAAAAAALgIAAGRycy9lMm9Eb2MueG1s&#10;UEsBAi0AFAAGAAgAAAAhAB02VffaAAAACwEAAA8AAAAAAAAAAAAAAAAAfwQAAGRycy9kb3ducmV2&#10;LnhtbFBLBQYAAAAABAAEAPMAAACGBQAAAAA=&#10;" fillcolor="#021d49" stroked="f">
                <v:textbox>
                  <w:txbxContent>
                    <w:p w:rsidR="000153B9" w:rsidRPr="001B7D83" w:rsidRDefault="000153B9" w:rsidP="000153B9">
                      <w:pPr>
                        <w:rPr>
                          <w:rFonts w:ascii="Century Gothic" w:hAnsi="Century Gothic"/>
                          <w:b/>
                          <w:color w:val="FFFF00"/>
                          <w:sz w:val="48"/>
                        </w:rPr>
                      </w:pPr>
                      <w:r w:rsidRPr="001B7D83">
                        <w:rPr>
                          <w:rFonts w:ascii="Century Gothic" w:hAnsi="Century Gothic"/>
                          <w:b/>
                          <w:color w:val="FFFF00"/>
                          <w:sz w:val="48"/>
                        </w:rPr>
                        <w:t xml:space="preserve">  Nurse-Family Partnership</w:t>
                      </w:r>
                    </w:p>
                    <w:p w:rsidR="000153B9" w:rsidRPr="001B7D83" w:rsidRDefault="000153B9" w:rsidP="000153B9">
                      <w:pPr>
                        <w:rPr>
                          <w:rFonts w:ascii="Century Gothic" w:hAnsi="Century Gothic"/>
                          <w:b/>
                          <w:i/>
                          <w:color w:val="FFFF00"/>
                          <w:sz w:val="64"/>
                          <w:szCs w:val="64"/>
                        </w:rPr>
                      </w:pPr>
                      <w:r w:rsidRPr="001B7D83">
                        <w:rPr>
                          <w:rFonts w:ascii="Century Gothic" w:hAnsi="Century Gothic"/>
                          <w:b/>
                          <w:color w:val="FFFF00"/>
                          <w:sz w:val="64"/>
                          <w:szCs w:val="64"/>
                        </w:rPr>
                        <w:t xml:space="preserve"> </w:t>
                      </w:r>
                      <w:r w:rsidRPr="001B7D83">
                        <w:rPr>
                          <w:rFonts w:ascii="Century Gothic" w:hAnsi="Century Gothic"/>
                          <w:b/>
                          <w:color w:val="FFFF00"/>
                          <w:sz w:val="32"/>
                          <w:szCs w:val="64"/>
                        </w:rPr>
                        <w:t xml:space="preserve"> </w:t>
                      </w:r>
                      <w:r w:rsidRPr="000153B9">
                        <w:rPr>
                          <w:rFonts w:ascii="Century Gothic" w:hAnsi="Century Gothic"/>
                          <w:b/>
                          <w:color w:val="FFFF00"/>
                          <w:sz w:val="56"/>
                          <w:szCs w:val="56"/>
                        </w:rPr>
                        <w:t>Nurse Recruitment &amp; Hiring</w:t>
                      </w:r>
                    </w:p>
                    <w:p w:rsidR="000153B9" w:rsidRPr="001B7D83" w:rsidRDefault="000153B9" w:rsidP="000153B9">
                      <w:pPr>
                        <w:rPr>
                          <w:color w:val="FFFF00"/>
                        </w:rPr>
                      </w:pPr>
                    </w:p>
                  </w:txbxContent>
                </v:textbox>
                <w10:wrap anchorx="page"/>
              </v:shape>
            </w:pict>
          </mc:Fallback>
        </mc:AlternateContent>
      </w:r>
    </w:p>
    <w:p w:rsidR="000153B9" w:rsidRDefault="000153B9"/>
    <w:p w:rsidR="000153B9" w:rsidRDefault="000153B9"/>
    <w:p w:rsidR="000153B9" w:rsidRDefault="000153B9"/>
    <w:p w:rsidR="000153B9" w:rsidRDefault="000153B9"/>
    <w:p w:rsidR="000153B9" w:rsidRDefault="000153B9"/>
    <w:p w:rsidR="000153B9" w:rsidRDefault="000153B9"/>
    <w:p w:rsidR="000153B9" w:rsidRDefault="000153B9"/>
    <w:p w:rsidR="000153B9" w:rsidRDefault="000153B9"/>
    <w:p w:rsidR="00460158" w:rsidRDefault="00460158"/>
    <w:p w:rsidR="00657614" w:rsidRPr="00D0084B" w:rsidRDefault="00657614" w:rsidP="00657614">
      <w:pPr>
        <w:rPr>
          <w:rFonts w:ascii="Garamond" w:hAnsi="Garamond"/>
          <w:sz w:val="24"/>
          <w:szCs w:val="24"/>
        </w:rPr>
      </w:pPr>
      <w:r w:rsidRPr="00D0084B">
        <w:rPr>
          <w:rFonts w:ascii="Garamond" w:hAnsi="Garamond"/>
          <w:sz w:val="24"/>
          <w:szCs w:val="24"/>
        </w:rPr>
        <w:t xml:space="preserve">Nurse home visitors are the bedrock of your Nurse-Family Partnership® (NFP) program. By thoughtfully and deliberately recruiting and hiring your staff, you can ensure that your program remains strong for years to come and that your clients get the best possible NFP experience. </w:t>
      </w:r>
      <w:r w:rsidR="00972ECF">
        <w:rPr>
          <w:rFonts w:ascii="Garamond" w:hAnsi="Garamond" w:cs="Segoe UI Semilight"/>
          <w:color w:val="343537"/>
          <w:sz w:val="24"/>
          <w:szCs w:val="24"/>
        </w:rPr>
        <w:t>A s</w:t>
      </w:r>
      <w:r w:rsidR="00460158" w:rsidRPr="00460158">
        <w:rPr>
          <w:rFonts w:ascii="Garamond" w:hAnsi="Garamond" w:cs="Segoe UI Semilight"/>
          <w:color w:val="343537"/>
          <w:sz w:val="24"/>
          <w:szCs w:val="24"/>
        </w:rPr>
        <w:t xml:space="preserve">uccessful Nurse-Family Partnership program hinges on nurses’ respect and value for clients from low-income, diverse populations. These nurses need to be comfortable initiating, working independently, and asking for what they need. They </w:t>
      </w:r>
      <w:r w:rsidR="00502984">
        <w:rPr>
          <w:rFonts w:ascii="Garamond" w:hAnsi="Garamond" w:cs="Segoe UI Semilight"/>
          <w:color w:val="343537"/>
          <w:sz w:val="24"/>
          <w:szCs w:val="24"/>
        </w:rPr>
        <w:t xml:space="preserve">will </w:t>
      </w:r>
      <w:r w:rsidR="00460158" w:rsidRPr="00460158">
        <w:rPr>
          <w:rFonts w:ascii="Garamond" w:hAnsi="Garamond" w:cs="Segoe UI Semilight"/>
          <w:color w:val="343537"/>
          <w:sz w:val="24"/>
          <w:szCs w:val="24"/>
        </w:rPr>
        <w:t>use their challenges and those of their teammates as oppor</w:t>
      </w:r>
      <w:r w:rsidR="00460158">
        <w:rPr>
          <w:rFonts w:ascii="Garamond" w:hAnsi="Garamond" w:cs="Segoe UI Semilight"/>
          <w:color w:val="343537"/>
          <w:sz w:val="24"/>
          <w:szCs w:val="24"/>
        </w:rPr>
        <w:t xml:space="preserve">tunities for growth. </w:t>
      </w:r>
    </w:p>
    <w:p w:rsidR="00995F33" w:rsidRDefault="00995F33" w:rsidP="009C68E3">
      <w:pPr>
        <w:rPr>
          <w:rFonts w:ascii="Century Gothic" w:hAnsi="Century Gothic"/>
          <w:b/>
          <w:color w:val="1F4E79"/>
          <w:sz w:val="28"/>
          <w:szCs w:val="24"/>
        </w:rPr>
      </w:pPr>
    </w:p>
    <w:p w:rsidR="00995F33" w:rsidRDefault="00995F33" w:rsidP="009C68E3">
      <w:pPr>
        <w:rPr>
          <w:rFonts w:ascii="Century Gothic" w:hAnsi="Century Gothic"/>
          <w:b/>
          <w:color w:val="1F4E79"/>
          <w:sz w:val="28"/>
          <w:szCs w:val="24"/>
        </w:rPr>
      </w:pPr>
    </w:p>
    <w:p w:rsidR="00995F33" w:rsidRDefault="00995F33" w:rsidP="009C68E3">
      <w:pPr>
        <w:rPr>
          <w:rFonts w:ascii="Century Gothic" w:hAnsi="Century Gothic"/>
          <w:b/>
          <w:color w:val="1F4E79"/>
          <w:sz w:val="28"/>
          <w:szCs w:val="24"/>
        </w:rPr>
      </w:pPr>
    </w:p>
    <w:p w:rsidR="00995F33" w:rsidRDefault="00995F33" w:rsidP="009C68E3">
      <w:pPr>
        <w:rPr>
          <w:rFonts w:ascii="Century Gothic" w:hAnsi="Century Gothic"/>
          <w:b/>
          <w:color w:val="1F4E79"/>
          <w:sz w:val="28"/>
          <w:szCs w:val="24"/>
        </w:rPr>
      </w:pPr>
    </w:p>
    <w:p w:rsidR="00995F33" w:rsidRDefault="00460158" w:rsidP="009C68E3">
      <w:pPr>
        <w:rPr>
          <w:rFonts w:ascii="Century Gothic" w:hAnsi="Century Gothic"/>
          <w:b/>
          <w:color w:val="1F4E79"/>
          <w:sz w:val="28"/>
          <w:szCs w:val="24"/>
        </w:rPr>
      </w:pPr>
      <w:r w:rsidRPr="004A5A81">
        <w:rPr>
          <w:rFonts w:ascii="Garamond" w:hAnsi="Garamond"/>
          <w:noProof/>
          <w:sz w:val="24"/>
          <w:szCs w:val="24"/>
        </w:rPr>
        <w:drawing>
          <wp:anchor distT="0" distB="0" distL="114300" distR="114300" simplePos="0" relativeHeight="251665408" behindDoc="0" locked="0" layoutInCell="1" allowOverlap="1" wp14:anchorId="448FE05A" wp14:editId="5E9EB1BD">
            <wp:simplePos x="0" y="0"/>
            <wp:positionH relativeFrom="margin">
              <wp:posOffset>4055110</wp:posOffset>
            </wp:positionH>
            <wp:positionV relativeFrom="paragraph">
              <wp:posOffset>234315</wp:posOffset>
            </wp:positionV>
            <wp:extent cx="2802890" cy="941705"/>
            <wp:effectExtent l="0" t="0" r="0" b="0"/>
            <wp:wrapNone/>
            <wp:docPr id="2" name="Picture 2" descr="NFP Logo"/>
            <wp:cNvGraphicFramePr/>
            <a:graphic xmlns:a="http://schemas.openxmlformats.org/drawingml/2006/main">
              <a:graphicData uri="http://schemas.openxmlformats.org/drawingml/2006/picture">
                <pic:pic xmlns:pic="http://schemas.openxmlformats.org/drawingml/2006/picture">
                  <pic:nvPicPr>
                    <pic:cNvPr id="2" name="Picture 2" descr="NFP Logo"/>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2890" cy="941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5F33" w:rsidRDefault="00995F33" w:rsidP="009C68E3">
      <w:pPr>
        <w:rPr>
          <w:rFonts w:ascii="Century Gothic" w:hAnsi="Century Gothic"/>
          <w:b/>
          <w:color w:val="1F4E79"/>
          <w:sz w:val="28"/>
          <w:szCs w:val="24"/>
        </w:rPr>
      </w:pPr>
    </w:p>
    <w:p w:rsidR="00995F33" w:rsidRDefault="00995F33" w:rsidP="009C68E3">
      <w:pPr>
        <w:rPr>
          <w:rFonts w:ascii="Century Gothic" w:hAnsi="Century Gothic"/>
          <w:b/>
          <w:color w:val="1F4E79"/>
          <w:sz w:val="28"/>
          <w:szCs w:val="24"/>
        </w:rPr>
      </w:pPr>
    </w:p>
    <w:p w:rsidR="00995F33" w:rsidRDefault="00995F33" w:rsidP="009C68E3">
      <w:pPr>
        <w:rPr>
          <w:rFonts w:ascii="Century Gothic" w:hAnsi="Century Gothic"/>
          <w:b/>
          <w:color w:val="1F4E79"/>
          <w:sz w:val="28"/>
          <w:szCs w:val="24"/>
        </w:rPr>
      </w:pPr>
    </w:p>
    <w:p w:rsidR="00995F33" w:rsidRDefault="00995F33" w:rsidP="009C68E3">
      <w:pPr>
        <w:rPr>
          <w:rFonts w:ascii="Century Gothic" w:hAnsi="Century Gothic"/>
          <w:b/>
          <w:color w:val="1F4E79"/>
          <w:sz w:val="28"/>
          <w:szCs w:val="24"/>
        </w:rPr>
      </w:pPr>
    </w:p>
    <w:p w:rsidR="00995F33" w:rsidRDefault="00995F33" w:rsidP="009C68E3">
      <w:pPr>
        <w:rPr>
          <w:rFonts w:ascii="Century Gothic" w:hAnsi="Century Gothic"/>
          <w:b/>
          <w:color w:val="1F4E79"/>
          <w:sz w:val="28"/>
          <w:szCs w:val="24"/>
        </w:rPr>
      </w:pPr>
    </w:p>
    <w:p w:rsidR="00995F33" w:rsidRDefault="00995F33" w:rsidP="009C68E3">
      <w:pPr>
        <w:rPr>
          <w:rFonts w:ascii="Century Gothic" w:hAnsi="Century Gothic"/>
          <w:b/>
          <w:color w:val="1F4E79"/>
          <w:sz w:val="28"/>
          <w:szCs w:val="24"/>
        </w:rPr>
      </w:pPr>
    </w:p>
    <w:p w:rsidR="00995F33" w:rsidRDefault="00995F33" w:rsidP="009C68E3">
      <w:pPr>
        <w:rPr>
          <w:rFonts w:ascii="Century Gothic" w:hAnsi="Century Gothic"/>
          <w:b/>
          <w:color w:val="1F4E79"/>
          <w:sz w:val="28"/>
          <w:szCs w:val="24"/>
        </w:rPr>
      </w:pPr>
    </w:p>
    <w:p w:rsidR="00995F33" w:rsidRDefault="00995F33" w:rsidP="009C68E3">
      <w:pPr>
        <w:rPr>
          <w:rFonts w:ascii="Century Gothic" w:hAnsi="Century Gothic"/>
          <w:b/>
          <w:color w:val="1F4E79"/>
          <w:sz w:val="28"/>
          <w:szCs w:val="24"/>
        </w:rPr>
      </w:pPr>
      <w:r>
        <w:rPr>
          <w:rFonts w:ascii="Century Gothic" w:hAnsi="Century Gothic"/>
          <w:b/>
          <w:noProof/>
          <w:color w:val="1F4E79"/>
          <w:sz w:val="28"/>
          <w:szCs w:val="24"/>
        </w:rPr>
        <mc:AlternateContent>
          <mc:Choice Requires="wps">
            <w:drawing>
              <wp:anchor distT="0" distB="0" distL="114300" distR="114300" simplePos="0" relativeHeight="251687936" behindDoc="0" locked="0" layoutInCell="1" allowOverlap="1" wp14:anchorId="0EB57511" wp14:editId="6258D94D">
                <wp:simplePos x="0" y="0"/>
                <wp:positionH relativeFrom="page">
                  <wp:posOffset>4438650</wp:posOffset>
                </wp:positionH>
                <wp:positionV relativeFrom="paragraph">
                  <wp:posOffset>12065</wp:posOffset>
                </wp:positionV>
                <wp:extent cx="2993390" cy="2926715"/>
                <wp:effectExtent l="0" t="0" r="0" b="6985"/>
                <wp:wrapNone/>
                <wp:docPr id="1" name="Oval 1"/>
                <wp:cNvGraphicFramePr/>
                <a:graphic xmlns:a="http://schemas.openxmlformats.org/drawingml/2006/main">
                  <a:graphicData uri="http://schemas.microsoft.com/office/word/2010/wordprocessingShape">
                    <wps:wsp>
                      <wps:cNvSpPr/>
                      <wps:spPr>
                        <a:xfrm>
                          <a:off x="0" y="0"/>
                          <a:ext cx="2993390" cy="2926715"/>
                        </a:xfrm>
                        <a:prstGeom prst="ellipse">
                          <a:avLst/>
                        </a:prstGeom>
                        <a:solidFill>
                          <a:srgbClr val="021D49"/>
                        </a:solidFill>
                        <a:ln>
                          <a:noFill/>
                        </a:ln>
                        <a:effectLst/>
                      </wps:spPr>
                      <wps:style>
                        <a:lnRef idx="1">
                          <a:schemeClr val="accent1"/>
                        </a:lnRef>
                        <a:fillRef idx="3">
                          <a:schemeClr val="accent1"/>
                        </a:fillRef>
                        <a:effectRef idx="2">
                          <a:schemeClr val="accent1"/>
                        </a:effectRef>
                        <a:fontRef idx="minor">
                          <a:schemeClr val="lt1"/>
                        </a:fontRef>
                      </wps:style>
                      <wps:txbx>
                        <w:txbxContent>
                          <w:p w:rsidR="00EF5CDE" w:rsidRPr="001B7D83" w:rsidRDefault="00EF5CDE" w:rsidP="00EF5CDE">
                            <w:pPr>
                              <w:spacing w:line="240" w:lineRule="auto"/>
                              <w:jc w:val="center"/>
                              <w:rPr>
                                <w:rFonts w:ascii="Century Gothic" w:hAnsi="Century Gothic"/>
                                <w:b/>
                                <w:color w:val="FFFF00"/>
                                <w:sz w:val="24"/>
                              </w:rPr>
                            </w:pPr>
                            <w:r>
                              <w:rPr>
                                <w:rFonts w:ascii="Century Gothic" w:hAnsi="Century Gothic"/>
                                <w:b/>
                                <w:color w:val="FFFF00"/>
                                <w:sz w:val="24"/>
                              </w:rPr>
                              <w:t>Candidates will be evaluated based on the individual’s background and levels of knowledge, skills and abilities, taking into consideration experience and education.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B57511" id="Oval 1" o:spid="_x0000_s1027" style="position:absolute;margin-left:349.5pt;margin-top:.95pt;width:235.7pt;height:230.4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8hzfgIAAHEFAAAOAAAAZHJzL2Uyb0RvYy54bWysVNtqGzEQfS/0H4Tem7U3bVqbrINJSCmE&#10;xDQpeZa1ki3QatSRbK/79R1pL0mbQKD0ZXckzZmZM7fzi7axbK8wGHAVn55MOFNOQm3cpuI/Hq4/&#10;fOEsROFqYcGpih9V4BeL9+/OD36uStiCrRUyMuLC/OArvo3Rz4siyK1qRDgBrxw9asBGRDripqhR&#10;HMh6Y4tyMjkrDoC1R5AqBLq96h75ItvXWsl4p3VQkdmKU2wxfzF/1+lbLM7FfIPCb43swxD/EEUj&#10;jCOno6krEQXboXlhqjESIYCOJxKaArQ2UmUOxGY6+YvN/VZ4lblQcoIf0xT+n1l5u18hMzXVjjMn&#10;GirR3V5YNk2ZOfgwJ4V7v8L+FEhMNFuNTfoTAdbmbB7HbKo2MkmX5Wx2ejqjpEt6K2fl2efpp2S1&#10;eIJ7DPGrgoYloeLKWuNDYizmYn8TYqc9aKXrANbU18bafMDN+tIio4DJezm9+jjrHfyhZl1SdpBg&#10;ncXuRuX+6N0krh27LMWjVQll3XelKT/EZ5rjyp2pRq9CSuVizhbxytoJpsnVCDx9G9jrJ2gX1Qgu&#10;3waPiOwZXBzBjXGArxmwY8i606eyPOOdxNiu274x+uKvoT5SsyB0UxS8vDZUtxsR4kogjQ3VmlZB&#10;vKOPtnCoOPQSZ1vAX6/dJ33qZnrl7EBjWPHwcydQcWa/OerzNLODgIOwHgS3ay6Bak+9S9FkkQAY&#10;7SBqhOaRNsQyeaEn4ST5qriMOBwuY7cOaMdItVxmNZpNL+KNu/dyqHtqwof2UaDvmzVSn9/CMKIv&#10;GrbTTRVxsNxF0CZ3c8psl8c+4zTXeST6HZQWx/Nz1nralIvfAAAA//8DAFBLAwQUAAYACAAAACEA&#10;o7i6Td4AAAAKAQAADwAAAGRycy9kb3ducmV2LnhtbEyPQWrDMBBF94XeQUwhu0a2CW7sWg6lNItA&#10;W4jTAyjWxDaVRkZSYvf2VVbJcnjD/+9Xm9lodkHnB0sC0mUCDKm1aqBOwM9h+7wG5oMkJbUlFPCH&#10;Hjb140MlS2Un2uOlCR2LIeRLKaAPYSw5922PRvqlHZEiO1lnZIin67hycorhRvMsSXJu5ECxoZcj&#10;vvfY/jZnI+Az/Th1aPX+a+e2qpmJZ9M3F2LxNL+9Ags4h9szXPWjOtTR6WjPpDzTAvKiiFtCBAWw&#10;K09fkhWwo4BVnq2B1xW/n1D/AwAA//8DAFBLAQItABQABgAIAAAAIQC2gziS/gAAAOEBAAATAAAA&#10;AAAAAAAAAAAAAAAAAABbQ29udGVudF9UeXBlc10ueG1sUEsBAi0AFAAGAAgAAAAhADj9If/WAAAA&#10;lAEAAAsAAAAAAAAAAAAAAAAALwEAAF9yZWxzLy5yZWxzUEsBAi0AFAAGAAgAAAAhAIpzyHN+AgAA&#10;cQUAAA4AAAAAAAAAAAAAAAAALgIAAGRycy9lMm9Eb2MueG1sUEsBAi0AFAAGAAgAAAAhAKO4uk3e&#10;AAAACgEAAA8AAAAAAAAAAAAAAAAA2AQAAGRycy9kb3ducmV2LnhtbFBLBQYAAAAABAAEAPMAAADj&#10;BQAAAAA=&#10;" fillcolor="#021d49" stroked="f" strokeweight=".5pt">
                <v:stroke joinstyle="miter"/>
                <v:textbox inset="0,0,0,0">
                  <w:txbxContent>
                    <w:p w:rsidR="00EF5CDE" w:rsidRPr="001B7D83" w:rsidRDefault="00EF5CDE" w:rsidP="00EF5CDE">
                      <w:pPr>
                        <w:spacing w:line="240" w:lineRule="auto"/>
                        <w:jc w:val="center"/>
                        <w:rPr>
                          <w:rFonts w:ascii="Century Gothic" w:hAnsi="Century Gothic"/>
                          <w:b/>
                          <w:color w:val="FFFF00"/>
                          <w:sz w:val="24"/>
                        </w:rPr>
                      </w:pPr>
                      <w:r>
                        <w:rPr>
                          <w:rFonts w:ascii="Century Gothic" w:hAnsi="Century Gothic"/>
                          <w:b/>
                          <w:color w:val="FFFF00"/>
                          <w:sz w:val="24"/>
                        </w:rPr>
                        <w:t>Candidates will be evaluated based on the individual’s background and levels of knowledge, skills and abilities, taking into consideration experience and education.</w:t>
                      </w:r>
                    </w:p>
                  </w:txbxContent>
                </v:textbox>
                <w10:wrap anchorx="page"/>
              </v:oval>
            </w:pict>
          </mc:Fallback>
        </mc:AlternateContent>
      </w:r>
      <w:r>
        <w:rPr>
          <w:rFonts w:ascii="Century Gothic" w:hAnsi="Century Gothic"/>
          <w:b/>
          <w:noProof/>
          <w:sz w:val="24"/>
          <w:szCs w:val="24"/>
        </w:rPr>
        <w:drawing>
          <wp:anchor distT="0" distB="0" distL="114300" distR="114300" simplePos="0" relativeHeight="251686912" behindDoc="0" locked="0" layoutInCell="1" allowOverlap="1" wp14:anchorId="61F2C4B6" wp14:editId="3971723A">
            <wp:simplePos x="0" y="0"/>
            <wp:positionH relativeFrom="page">
              <wp:align>left</wp:align>
            </wp:positionH>
            <wp:positionV relativeFrom="paragraph">
              <wp:posOffset>180340</wp:posOffset>
            </wp:positionV>
            <wp:extent cx="5791200" cy="269176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roth\AppData\Local\Microsoft\Windows\INetCache\Content.Word\2016 Amber Iris Photos Kristin Deleon13.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791200" cy="2691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95F33" w:rsidRDefault="00995F33" w:rsidP="009C68E3">
      <w:pPr>
        <w:rPr>
          <w:rFonts w:ascii="Century Gothic" w:hAnsi="Century Gothic"/>
          <w:b/>
          <w:color w:val="1F4E79"/>
          <w:sz w:val="28"/>
          <w:szCs w:val="24"/>
        </w:rPr>
      </w:pPr>
    </w:p>
    <w:p w:rsidR="00995F33" w:rsidRDefault="00995F33" w:rsidP="009C68E3">
      <w:pPr>
        <w:rPr>
          <w:rFonts w:ascii="Century Gothic" w:hAnsi="Century Gothic"/>
          <w:b/>
          <w:color w:val="1F4E79"/>
          <w:sz w:val="28"/>
          <w:szCs w:val="24"/>
        </w:rPr>
      </w:pPr>
    </w:p>
    <w:p w:rsidR="00995F33" w:rsidRDefault="00995F33" w:rsidP="009C68E3">
      <w:pPr>
        <w:rPr>
          <w:rFonts w:ascii="Century Gothic" w:hAnsi="Century Gothic"/>
          <w:b/>
          <w:color w:val="1F4E79"/>
          <w:sz w:val="28"/>
          <w:szCs w:val="24"/>
        </w:rPr>
      </w:pPr>
    </w:p>
    <w:p w:rsidR="00995F33" w:rsidRDefault="00995F33" w:rsidP="009C68E3">
      <w:pPr>
        <w:rPr>
          <w:rFonts w:ascii="Century Gothic" w:hAnsi="Century Gothic"/>
          <w:b/>
          <w:color w:val="1F4E79"/>
          <w:sz w:val="28"/>
          <w:szCs w:val="24"/>
        </w:rPr>
      </w:pPr>
    </w:p>
    <w:p w:rsidR="00995F33" w:rsidRDefault="00995F33" w:rsidP="009C68E3">
      <w:pPr>
        <w:rPr>
          <w:rFonts w:ascii="Century Gothic" w:hAnsi="Century Gothic"/>
          <w:b/>
          <w:color w:val="1F4E79"/>
          <w:sz w:val="28"/>
          <w:szCs w:val="24"/>
        </w:rPr>
      </w:pPr>
    </w:p>
    <w:p w:rsidR="00995F33" w:rsidRDefault="00995F33" w:rsidP="009C68E3">
      <w:pPr>
        <w:rPr>
          <w:rFonts w:ascii="Century Gothic" w:hAnsi="Century Gothic"/>
          <w:b/>
          <w:color w:val="1F4E79"/>
          <w:sz w:val="28"/>
          <w:szCs w:val="24"/>
        </w:rPr>
      </w:pPr>
    </w:p>
    <w:p w:rsidR="00995F33" w:rsidRDefault="00995F33" w:rsidP="009C68E3">
      <w:pPr>
        <w:rPr>
          <w:rFonts w:ascii="Century Gothic" w:hAnsi="Century Gothic"/>
          <w:b/>
          <w:color w:val="1F4E79"/>
          <w:sz w:val="28"/>
          <w:szCs w:val="24"/>
        </w:rPr>
      </w:pPr>
    </w:p>
    <w:p w:rsidR="00995F33" w:rsidRDefault="00995F33" w:rsidP="009C68E3">
      <w:pPr>
        <w:rPr>
          <w:rFonts w:ascii="Century Gothic" w:hAnsi="Century Gothic"/>
          <w:b/>
          <w:color w:val="1F4E79"/>
          <w:sz w:val="28"/>
          <w:szCs w:val="24"/>
        </w:rPr>
      </w:pPr>
    </w:p>
    <w:p w:rsidR="00995F33" w:rsidRDefault="00995F33" w:rsidP="009C68E3">
      <w:pPr>
        <w:rPr>
          <w:rFonts w:ascii="Century Gothic" w:hAnsi="Century Gothic"/>
          <w:b/>
          <w:color w:val="1F4E79"/>
          <w:sz w:val="28"/>
          <w:szCs w:val="24"/>
        </w:rPr>
      </w:pPr>
    </w:p>
    <w:p w:rsidR="00995F33" w:rsidRDefault="00995F33" w:rsidP="009C68E3">
      <w:pPr>
        <w:rPr>
          <w:rFonts w:ascii="Century Gothic" w:hAnsi="Century Gothic"/>
          <w:b/>
          <w:color w:val="1F4E79"/>
          <w:sz w:val="28"/>
          <w:szCs w:val="24"/>
        </w:rPr>
      </w:pPr>
    </w:p>
    <w:p w:rsidR="00995F33" w:rsidRDefault="00995F33" w:rsidP="009C68E3">
      <w:pPr>
        <w:rPr>
          <w:rFonts w:ascii="Century Gothic" w:hAnsi="Century Gothic"/>
          <w:b/>
          <w:color w:val="1F4E79"/>
          <w:sz w:val="28"/>
          <w:szCs w:val="24"/>
        </w:rPr>
      </w:pPr>
    </w:p>
    <w:p w:rsidR="00995F33" w:rsidRDefault="00995F33" w:rsidP="009C68E3">
      <w:pPr>
        <w:rPr>
          <w:rFonts w:ascii="Century Gothic" w:hAnsi="Century Gothic"/>
          <w:b/>
          <w:color w:val="1F4E79"/>
          <w:sz w:val="28"/>
          <w:szCs w:val="24"/>
        </w:rPr>
      </w:pPr>
    </w:p>
    <w:p w:rsidR="009C68E3" w:rsidRDefault="009C68E3" w:rsidP="009C68E3">
      <w:pPr>
        <w:rPr>
          <w:rFonts w:ascii="Century Gothic" w:hAnsi="Century Gothic"/>
          <w:b/>
          <w:color w:val="1F4E79"/>
          <w:sz w:val="28"/>
          <w:szCs w:val="24"/>
        </w:rPr>
      </w:pPr>
      <w:r>
        <w:rPr>
          <w:rFonts w:ascii="Century Gothic" w:hAnsi="Century Gothic"/>
          <w:b/>
          <w:color w:val="1F4E79"/>
          <w:sz w:val="28"/>
          <w:szCs w:val="24"/>
        </w:rPr>
        <w:t>Hiring Strong Staff</w:t>
      </w:r>
    </w:p>
    <w:p w:rsidR="00460158" w:rsidRPr="00D2201B" w:rsidRDefault="00460158" w:rsidP="00D2201B">
      <w:pPr>
        <w:rPr>
          <w:rFonts w:ascii="Garamond" w:hAnsi="Garamond"/>
          <w:sz w:val="24"/>
        </w:rPr>
      </w:pPr>
      <w:r w:rsidRPr="00D2201B">
        <w:rPr>
          <w:rFonts w:ascii="Garamond" w:hAnsi="Garamond"/>
          <w:sz w:val="24"/>
        </w:rPr>
        <w:t>When recruiting staff, it is essential to find the right mix of values and experience. A clear understanding of the values of Nurse-Family Partnership is key to your success. It will allow you to match your staff appropriately. Anticipating and planning for continued professional development – both time and money – is also essential.</w:t>
      </w:r>
    </w:p>
    <w:p w:rsidR="00D0084B" w:rsidRDefault="00D0084B" w:rsidP="00D0084B">
      <w:pPr>
        <w:spacing w:before="120" w:after="120"/>
        <w:rPr>
          <w:rFonts w:ascii="Garamond" w:hAnsi="Garamond"/>
          <w:i/>
          <w:sz w:val="24"/>
          <w:szCs w:val="24"/>
          <w:highlight w:val="white"/>
        </w:rPr>
      </w:pPr>
      <w:r w:rsidRPr="002875FD">
        <w:rPr>
          <w:rFonts w:ascii="Garamond" w:hAnsi="Garamond"/>
          <w:i/>
          <w:sz w:val="24"/>
          <w:szCs w:val="24"/>
          <w:highlight w:val="white"/>
        </w:rPr>
        <w:t>What is the potential impact of hiring a nurse with the skills, educ</w:t>
      </w:r>
      <w:r w:rsidR="00F866CC">
        <w:rPr>
          <w:rFonts w:ascii="Garamond" w:hAnsi="Garamond"/>
          <w:i/>
          <w:sz w:val="24"/>
          <w:szCs w:val="24"/>
          <w:highlight w:val="white"/>
        </w:rPr>
        <w:t>ation, knowledge and attributes necessary for Nurse-Family Partnership,</w:t>
      </w:r>
      <w:r w:rsidRPr="002875FD">
        <w:rPr>
          <w:rFonts w:ascii="Garamond" w:hAnsi="Garamond"/>
          <w:i/>
          <w:sz w:val="24"/>
          <w:szCs w:val="24"/>
          <w:highlight w:val="white"/>
        </w:rPr>
        <w:t xml:space="preserve"> particularly as it relates to client retention? </w:t>
      </w:r>
    </w:p>
    <w:p w:rsidR="002875FD" w:rsidRDefault="00F866CC" w:rsidP="00D0084B">
      <w:pPr>
        <w:spacing w:before="120" w:after="120"/>
        <w:rPr>
          <w:rFonts w:ascii="Garamond" w:hAnsi="Garamond"/>
          <w:i/>
          <w:sz w:val="24"/>
          <w:szCs w:val="24"/>
          <w:highlight w:val="white"/>
        </w:rPr>
      </w:pPr>
      <w:sdt>
        <w:sdtPr>
          <w:rPr>
            <w:rFonts w:ascii="Garamond" w:hAnsi="Garamond"/>
            <w:sz w:val="24"/>
            <w:szCs w:val="24"/>
          </w:rPr>
          <w:id w:val="-2109260559"/>
          <w:placeholder>
            <w:docPart w:val="2A926810C48C4A09900EC62347D447A4"/>
          </w:placeholder>
          <w:showingPlcHdr/>
          <w:text/>
        </w:sdtPr>
        <w:sdtEndPr/>
        <w:sdtContent>
          <w:r w:rsidR="002875FD" w:rsidRPr="00E31468">
            <w:rPr>
              <w:rStyle w:val="PlaceholderText"/>
            </w:rPr>
            <w:t>Click or tap here to enter text.</w:t>
          </w:r>
        </w:sdtContent>
      </w:sdt>
    </w:p>
    <w:p w:rsidR="002875FD" w:rsidRPr="002875FD" w:rsidRDefault="002875FD" w:rsidP="00D0084B">
      <w:pPr>
        <w:spacing w:before="120" w:after="120"/>
        <w:rPr>
          <w:rFonts w:ascii="Garamond" w:hAnsi="Garamond"/>
          <w:i/>
          <w:sz w:val="24"/>
          <w:szCs w:val="24"/>
          <w:highlight w:val="white"/>
        </w:rPr>
      </w:pPr>
    </w:p>
    <w:p w:rsidR="00D0084B" w:rsidRDefault="00D0084B" w:rsidP="00D0084B">
      <w:pPr>
        <w:spacing w:before="120" w:after="120"/>
        <w:rPr>
          <w:rFonts w:ascii="Garamond" w:hAnsi="Garamond"/>
          <w:i/>
          <w:sz w:val="24"/>
          <w:szCs w:val="24"/>
          <w:highlight w:val="white"/>
        </w:rPr>
      </w:pPr>
    </w:p>
    <w:p w:rsidR="000C46EC" w:rsidRDefault="000C46EC" w:rsidP="00D0084B">
      <w:pPr>
        <w:spacing w:before="120" w:after="120"/>
        <w:rPr>
          <w:rFonts w:ascii="Garamond" w:hAnsi="Garamond"/>
          <w:i/>
          <w:sz w:val="24"/>
          <w:szCs w:val="24"/>
          <w:highlight w:val="white"/>
        </w:rPr>
      </w:pPr>
    </w:p>
    <w:p w:rsidR="000C46EC" w:rsidRPr="002875FD" w:rsidRDefault="000C46EC" w:rsidP="00D0084B">
      <w:pPr>
        <w:spacing w:before="120" w:after="120"/>
        <w:rPr>
          <w:rFonts w:ascii="Garamond" w:hAnsi="Garamond"/>
          <w:i/>
          <w:sz w:val="24"/>
          <w:szCs w:val="24"/>
          <w:highlight w:val="white"/>
        </w:rPr>
      </w:pPr>
    </w:p>
    <w:p w:rsidR="002875FD" w:rsidRDefault="00D0084B" w:rsidP="00D0084B">
      <w:pPr>
        <w:spacing w:before="120" w:after="120"/>
        <w:rPr>
          <w:rFonts w:ascii="Garamond" w:hAnsi="Garamond"/>
          <w:i/>
          <w:sz w:val="24"/>
          <w:szCs w:val="24"/>
          <w:highlight w:val="white"/>
        </w:rPr>
      </w:pPr>
      <w:r w:rsidRPr="002875FD">
        <w:rPr>
          <w:rFonts w:ascii="Garamond" w:hAnsi="Garamond"/>
          <w:i/>
          <w:sz w:val="24"/>
          <w:szCs w:val="24"/>
          <w:highlight w:val="white"/>
        </w:rPr>
        <w:t>What challenges could you foresee with hiring a nurse who does not possess the skill, education, knowledge and attributes for your program?</w:t>
      </w:r>
    </w:p>
    <w:p w:rsidR="002875FD" w:rsidRPr="002875FD" w:rsidRDefault="00F866CC" w:rsidP="00D0084B">
      <w:pPr>
        <w:spacing w:before="120" w:after="120"/>
        <w:rPr>
          <w:rFonts w:ascii="Garamond" w:hAnsi="Garamond"/>
          <w:i/>
          <w:sz w:val="24"/>
          <w:szCs w:val="24"/>
          <w:highlight w:val="white"/>
        </w:rPr>
      </w:pPr>
      <w:sdt>
        <w:sdtPr>
          <w:rPr>
            <w:rFonts w:ascii="Garamond" w:hAnsi="Garamond"/>
            <w:sz w:val="24"/>
            <w:szCs w:val="24"/>
          </w:rPr>
          <w:id w:val="402343372"/>
          <w:placeholder>
            <w:docPart w:val="FCF24D1B7B5C4DF08BB2FA8227DF857D"/>
          </w:placeholder>
          <w:showingPlcHdr/>
          <w:text/>
        </w:sdtPr>
        <w:sdtEndPr/>
        <w:sdtContent>
          <w:r w:rsidR="002875FD" w:rsidRPr="00E31468">
            <w:rPr>
              <w:rStyle w:val="PlaceholderText"/>
            </w:rPr>
            <w:t>Click or tap here to enter text.</w:t>
          </w:r>
        </w:sdtContent>
      </w:sdt>
    </w:p>
    <w:p w:rsidR="00EF5CDE" w:rsidRDefault="00EF5CDE" w:rsidP="00D0084B">
      <w:pPr>
        <w:spacing w:before="120" w:after="120"/>
        <w:rPr>
          <w:rFonts w:ascii="Century Gothic" w:hAnsi="Century Gothic"/>
          <w:b/>
          <w:noProof/>
          <w:sz w:val="24"/>
          <w:szCs w:val="24"/>
        </w:rPr>
      </w:pPr>
    </w:p>
    <w:p w:rsidR="00EF5CDE" w:rsidRDefault="00EF5CDE" w:rsidP="00D0084B">
      <w:pPr>
        <w:spacing w:before="120" w:after="120"/>
        <w:rPr>
          <w:rFonts w:ascii="Century Gothic" w:hAnsi="Century Gothic"/>
          <w:b/>
          <w:noProof/>
          <w:sz w:val="24"/>
          <w:szCs w:val="24"/>
        </w:rPr>
      </w:pPr>
    </w:p>
    <w:p w:rsidR="00EF5CDE" w:rsidRDefault="00EF5CDE" w:rsidP="00D0084B">
      <w:pPr>
        <w:spacing w:before="120" w:after="120"/>
        <w:rPr>
          <w:rFonts w:ascii="Century Gothic" w:hAnsi="Century Gothic"/>
          <w:b/>
          <w:noProof/>
          <w:sz w:val="24"/>
          <w:szCs w:val="24"/>
        </w:rPr>
      </w:pPr>
    </w:p>
    <w:p w:rsidR="00257382" w:rsidRDefault="00257382">
      <w:pPr>
        <w:pBdr>
          <w:top w:val="none" w:sz="0" w:space="0" w:color="auto"/>
          <w:left w:val="none" w:sz="0" w:space="0" w:color="auto"/>
          <w:bottom w:val="none" w:sz="0" w:space="0" w:color="auto"/>
          <w:right w:val="none" w:sz="0" w:space="0" w:color="auto"/>
          <w:between w:val="none" w:sz="0" w:space="0" w:color="auto"/>
        </w:pBdr>
        <w:spacing w:after="160" w:line="259" w:lineRule="auto"/>
        <w:rPr>
          <w:rFonts w:ascii="Century Gothic" w:hAnsi="Century Gothic"/>
          <w:b/>
          <w:noProof/>
          <w:sz w:val="24"/>
          <w:szCs w:val="24"/>
        </w:rPr>
      </w:pPr>
      <w:r>
        <w:rPr>
          <w:rFonts w:ascii="Century Gothic" w:hAnsi="Century Gothic"/>
          <w:b/>
          <w:noProof/>
          <w:sz w:val="24"/>
          <w:szCs w:val="24"/>
        </w:rPr>
        <w:br w:type="page"/>
      </w:r>
    </w:p>
    <w:p w:rsidR="00EF5CDE" w:rsidRDefault="00EF5CDE" w:rsidP="00D0084B">
      <w:pPr>
        <w:spacing w:before="120" w:after="120"/>
        <w:rPr>
          <w:rFonts w:ascii="Century Gothic" w:hAnsi="Century Gothic"/>
          <w:b/>
          <w:noProof/>
          <w:sz w:val="24"/>
          <w:szCs w:val="24"/>
        </w:rPr>
      </w:pPr>
    </w:p>
    <w:p w:rsidR="002875FD" w:rsidRDefault="00D0084B" w:rsidP="00D0084B">
      <w:pPr>
        <w:spacing w:before="120" w:after="120"/>
        <w:rPr>
          <w:rFonts w:ascii="Garamond" w:hAnsi="Garamond"/>
          <w:i/>
          <w:sz w:val="24"/>
          <w:szCs w:val="24"/>
          <w:highlight w:val="white"/>
        </w:rPr>
      </w:pPr>
      <w:r w:rsidRPr="002875FD">
        <w:rPr>
          <w:rFonts w:ascii="Garamond" w:hAnsi="Garamond"/>
          <w:i/>
          <w:sz w:val="24"/>
          <w:szCs w:val="24"/>
          <w:highlight w:val="white"/>
        </w:rPr>
        <w:t xml:space="preserve">What desirable qualities are you looking for in candidates? How will these be reflected in the job description posted for recruitment purposes? </w:t>
      </w:r>
    </w:p>
    <w:p w:rsidR="002875FD" w:rsidRPr="002875FD" w:rsidRDefault="00F866CC" w:rsidP="00D0084B">
      <w:pPr>
        <w:spacing w:before="120" w:after="120"/>
        <w:rPr>
          <w:rFonts w:ascii="Garamond" w:hAnsi="Garamond"/>
          <w:i/>
          <w:sz w:val="24"/>
          <w:szCs w:val="24"/>
          <w:highlight w:val="white"/>
        </w:rPr>
      </w:pPr>
      <w:sdt>
        <w:sdtPr>
          <w:rPr>
            <w:rFonts w:ascii="Garamond" w:hAnsi="Garamond"/>
            <w:sz w:val="24"/>
            <w:szCs w:val="24"/>
          </w:rPr>
          <w:id w:val="2057194465"/>
          <w:placeholder>
            <w:docPart w:val="1AA0687E206C49ECA05748EDF69F2542"/>
          </w:placeholder>
          <w:showingPlcHdr/>
          <w:text/>
        </w:sdtPr>
        <w:sdtEndPr/>
        <w:sdtContent>
          <w:r w:rsidR="002875FD" w:rsidRPr="00E31468">
            <w:rPr>
              <w:rStyle w:val="PlaceholderText"/>
            </w:rPr>
            <w:t>Click or tap here to enter text.</w:t>
          </w:r>
        </w:sdtContent>
      </w:sdt>
    </w:p>
    <w:p w:rsidR="00D0084B" w:rsidRPr="002875FD" w:rsidRDefault="00D0084B" w:rsidP="00D0084B">
      <w:pPr>
        <w:spacing w:before="120" w:after="120"/>
        <w:rPr>
          <w:rFonts w:ascii="Garamond" w:hAnsi="Garamond"/>
          <w:i/>
          <w:sz w:val="24"/>
          <w:szCs w:val="24"/>
        </w:rPr>
      </w:pPr>
    </w:p>
    <w:p w:rsidR="002875FD" w:rsidRDefault="002875FD" w:rsidP="00D0084B">
      <w:pPr>
        <w:rPr>
          <w:rFonts w:ascii="Garamond" w:hAnsi="Garamond"/>
          <w:i/>
          <w:sz w:val="24"/>
          <w:szCs w:val="24"/>
        </w:rPr>
      </w:pPr>
    </w:p>
    <w:p w:rsidR="002875FD" w:rsidRDefault="002875FD" w:rsidP="00D0084B">
      <w:pPr>
        <w:rPr>
          <w:rFonts w:ascii="Garamond" w:hAnsi="Garamond"/>
          <w:i/>
          <w:sz w:val="24"/>
          <w:szCs w:val="24"/>
        </w:rPr>
      </w:pPr>
    </w:p>
    <w:p w:rsidR="006A4E7C" w:rsidRDefault="006A4E7C" w:rsidP="00D0084B">
      <w:pPr>
        <w:rPr>
          <w:rFonts w:ascii="Garamond" w:hAnsi="Garamond"/>
          <w:i/>
          <w:sz w:val="24"/>
          <w:szCs w:val="24"/>
        </w:rPr>
      </w:pPr>
    </w:p>
    <w:p w:rsidR="006A4E7C" w:rsidRDefault="006A4E7C" w:rsidP="00D0084B">
      <w:pPr>
        <w:rPr>
          <w:rFonts w:ascii="Garamond" w:hAnsi="Garamond"/>
          <w:i/>
          <w:sz w:val="24"/>
          <w:szCs w:val="24"/>
        </w:rPr>
      </w:pPr>
    </w:p>
    <w:p w:rsidR="006A4E7C" w:rsidRDefault="006A4E7C" w:rsidP="00D0084B">
      <w:pPr>
        <w:rPr>
          <w:rFonts w:ascii="Garamond" w:hAnsi="Garamond"/>
          <w:i/>
          <w:sz w:val="24"/>
          <w:szCs w:val="24"/>
        </w:rPr>
      </w:pPr>
    </w:p>
    <w:p w:rsidR="00D0084B" w:rsidRPr="002875FD" w:rsidRDefault="00D0084B" w:rsidP="00D0084B">
      <w:pPr>
        <w:rPr>
          <w:rFonts w:ascii="Garamond" w:hAnsi="Garamond"/>
          <w:i/>
          <w:sz w:val="24"/>
          <w:szCs w:val="24"/>
        </w:rPr>
      </w:pPr>
      <w:r w:rsidRPr="002875FD">
        <w:rPr>
          <w:rFonts w:ascii="Garamond" w:hAnsi="Garamond"/>
          <w:i/>
          <w:sz w:val="24"/>
          <w:szCs w:val="24"/>
        </w:rPr>
        <w:t>The administrative assi</w:t>
      </w:r>
      <w:r w:rsidR="002875FD">
        <w:rPr>
          <w:rFonts w:ascii="Garamond" w:hAnsi="Garamond"/>
          <w:i/>
          <w:sz w:val="24"/>
          <w:szCs w:val="24"/>
        </w:rPr>
        <w:t>stant is</w:t>
      </w:r>
      <w:r w:rsidRPr="002875FD">
        <w:rPr>
          <w:rFonts w:ascii="Garamond" w:hAnsi="Garamond"/>
          <w:i/>
          <w:sz w:val="24"/>
          <w:szCs w:val="24"/>
        </w:rPr>
        <w:t xml:space="preserve"> an integral part of every Nurse-Family Partnership team. In hiring the administrative assistant, how do you plan on using them to support the agency in addition to data entry? </w:t>
      </w:r>
    </w:p>
    <w:p w:rsidR="00D0084B" w:rsidRDefault="00F866CC">
      <w:sdt>
        <w:sdtPr>
          <w:rPr>
            <w:rFonts w:ascii="Garamond" w:hAnsi="Garamond"/>
            <w:sz w:val="24"/>
            <w:szCs w:val="24"/>
          </w:rPr>
          <w:id w:val="961462498"/>
          <w:placeholder>
            <w:docPart w:val="5005C03E80434DE3B268EB7D8B806BE5"/>
          </w:placeholder>
          <w:showingPlcHdr/>
          <w:text/>
        </w:sdtPr>
        <w:sdtEndPr/>
        <w:sdtContent>
          <w:r w:rsidR="002875FD" w:rsidRPr="00E31468">
            <w:rPr>
              <w:rStyle w:val="PlaceholderText"/>
            </w:rPr>
            <w:t>Click or tap here to enter text.</w:t>
          </w:r>
        </w:sdtContent>
      </w:sdt>
    </w:p>
    <w:p w:rsidR="00D0084B" w:rsidRDefault="00D0084B"/>
    <w:p w:rsidR="00D0084B" w:rsidRDefault="00D0084B"/>
    <w:p w:rsidR="00D0084B" w:rsidRDefault="00D0084B"/>
    <w:p w:rsidR="002875FD" w:rsidRDefault="002875FD"/>
    <w:p w:rsidR="002875FD" w:rsidRDefault="002875FD"/>
    <w:p w:rsidR="002875FD" w:rsidRDefault="002875FD"/>
    <w:p w:rsidR="002875FD" w:rsidRDefault="002875FD"/>
    <w:p w:rsidR="002875FD" w:rsidRDefault="002875FD"/>
    <w:p w:rsidR="002875FD" w:rsidRDefault="002875FD"/>
    <w:p w:rsidR="002875FD" w:rsidRDefault="002875FD">
      <w:bookmarkStart w:id="0" w:name="_GoBack"/>
      <w:bookmarkEnd w:id="0"/>
    </w:p>
    <w:p w:rsidR="002875FD" w:rsidRDefault="002875FD"/>
    <w:p w:rsidR="002875FD" w:rsidRDefault="002875FD"/>
    <w:p w:rsidR="00460158" w:rsidRPr="00D2201B" w:rsidRDefault="00AE42B6">
      <w:r w:rsidRPr="000C46EC">
        <w:rPr>
          <w:noProof/>
        </w:rPr>
        <mc:AlternateContent>
          <mc:Choice Requires="wps">
            <w:drawing>
              <wp:anchor distT="45720" distB="45720" distL="114300" distR="114300" simplePos="0" relativeHeight="251673600" behindDoc="0" locked="0" layoutInCell="1" allowOverlap="1" wp14:anchorId="47562899" wp14:editId="4F60465B">
                <wp:simplePos x="0" y="0"/>
                <wp:positionH relativeFrom="page">
                  <wp:posOffset>4286250</wp:posOffset>
                </wp:positionH>
                <wp:positionV relativeFrom="paragraph">
                  <wp:posOffset>157480</wp:posOffset>
                </wp:positionV>
                <wp:extent cx="3476625" cy="3295650"/>
                <wp:effectExtent l="0" t="0" r="9525"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3295650"/>
                        </a:xfrm>
                        <a:prstGeom prst="rect">
                          <a:avLst/>
                        </a:prstGeom>
                        <a:solidFill>
                          <a:srgbClr val="FBDE49"/>
                        </a:solidFill>
                        <a:ln w="9525">
                          <a:noFill/>
                          <a:miter lim="800000"/>
                          <a:headEnd/>
                          <a:tailEnd/>
                        </a:ln>
                        <a:effectLst>
                          <a:softEdge rad="0"/>
                        </a:effectLst>
                      </wps:spPr>
                      <wps:txbx>
                        <w:txbxContent>
                          <w:p w:rsidR="000C46EC" w:rsidRDefault="000C46EC" w:rsidP="000C46EC">
                            <w:pPr>
                              <w:pStyle w:val="CommentText"/>
                              <w:rPr>
                                <w:rFonts w:ascii="Century Gothic" w:hAnsi="Century Gothic"/>
                                <w:b/>
                                <w:color w:val="132048"/>
                                <w:sz w:val="22"/>
                                <w:szCs w:val="22"/>
                              </w:rPr>
                            </w:pPr>
                            <w:r w:rsidRPr="000C46EC">
                              <w:rPr>
                                <w:rFonts w:ascii="Century Gothic" w:hAnsi="Century Gothic"/>
                                <w:b/>
                                <w:color w:val="132048"/>
                                <w:sz w:val="22"/>
                                <w:szCs w:val="22"/>
                              </w:rPr>
                              <w:t>Examples of how implementing agencies capitalize on the skills, knowledge and education of their administrative support sta</w:t>
                            </w:r>
                            <w:r w:rsidR="00E537DA">
                              <w:rPr>
                                <w:rFonts w:ascii="Century Gothic" w:hAnsi="Century Gothic"/>
                                <w:b/>
                                <w:color w:val="132048"/>
                                <w:sz w:val="22"/>
                                <w:szCs w:val="22"/>
                              </w:rPr>
                              <w:t>ff include</w:t>
                            </w:r>
                            <w:r w:rsidRPr="000C46EC">
                              <w:rPr>
                                <w:rFonts w:ascii="Century Gothic" w:hAnsi="Century Gothic"/>
                                <w:b/>
                                <w:color w:val="132048"/>
                                <w:sz w:val="22"/>
                                <w:szCs w:val="22"/>
                              </w:rPr>
                              <w:t>:</w:t>
                            </w:r>
                          </w:p>
                          <w:p w:rsidR="000C46EC" w:rsidRPr="000C46EC" w:rsidRDefault="000C46EC" w:rsidP="000C46EC">
                            <w:pPr>
                              <w:pStyle w:val="CommentText"/>
                              <w:rPr>
                                <w:rFonts w:ascii="Century Gothic" w:hAnsi="Century Gothic"/>
                                <w:b/>
                                <w:color w:val="132048"/>
                                <w:sz w:val="22"/>
                                <w:szCs w:val="22"/>
                              </w:rPr>
                            </w:pPr>
                          </w:p>
                          <w:p w:rsidR="000C46EC" w:rsidRPr="000C46EC" w:rsidRDefault="000C46EC" w:rsidP="000C46EC">
                            <w:pPr>
                              <w:pStyle w:val="CommentText"/>
                              <w:numPr>
                                <w:ilvl w:val="0"/>
                                <w:numId w:val="1"/>
                              </w:numPr>
                              <w:rPr>
                                <w:rFonts w:ascii="Century Gothic" w:hAnsi="Century Gothic"/>
                              </w:rPr>
                            </w:pPr>
                            <w:r>
                              <w:rPr>
                                <w:rFonts w:ascii="Century Gothic" w:hAnsi="Century Gothic"/>
                              </w:rPr>
                              <w:t>Active outreach to potential families.</w:t>
                            </w:r>
                          </w:p>
                          <w:p w:rsidR="000C46EC" w:rsidRPr="002F4329" w:rsidRDefault="000C46EC" w:rsidP="000C46EC">
                            <w:pPr>
                              <w:pStyle w:val="CommentText"/>
                              <w:ind w:left="216"/>
                              <w:rPr>
                                <w:rFonts w:ascii="Century Gothic" w:hAnsi="Century Gothic"/>
                              </w:rPr>
                            </w:pPr>
                          </w:p>
                          <w:p w:rsidR="000C46EC" w:rsidRPr="002F4329" w:rsidRDefault="000C46EC" w:rsidP="000C46EC">
                            <w:pPr>
                              <w:pStyle w:val="CommentText"/>
                              <w:numPr>
                                <w:ilvl w:val="0"/>
                                <w:numId w:val="1"/>
                              </w:numPr>
                              <w:rPr>
                                <w:rFonts w:ascii="Century Gothic" w:hAnsi="Century Gothic"/>
                              </w:rPr>
                            </w:pPr>
                            <w:r>
                              <w:rPr>
                                <w:rFonts w:ascii="Century Gothic" w:hAnsi="Century Gothic"/>
                              </w:rPr>
                              <w:t>Following up with families that have missed visits and rescheduling for the nurse.</w:t>
                            </w:r>
                          </w:p>
                          <w:p w:rsidR="000C46EC" w:rsidRPr="002F4329" w:rsidRDefault="000C46EC" w:rsidP="000C46EC">
                            <w:pPr>
                              <w:pStyle w:val="CommentText"/>
                              <w:ind w:left="216"/>
                              <w:rPr>
                                <w:rFonts w:ascii="Century Gothic" w:hAnsi="Century Gothic"/>
                              </w:rPr>
                            </w:pPr>
                          </w:p>
                          <w:p w:rsidR="000C46EC" w:rsidRPr="002F4329" w:rsidRDefault="000C46EC" w:rsidP="000C46EC">
                            <w:pPr>
                              <w:pStyle w:val="CommentText"/>
                              <w:numPr>
                                <w:ilvl w:val="0"/>
                                <w:numId w:val="1"/>
                              </w:numPr>
                              <w:rPr>
                                <w:rFonts w:ascii="Century Gothic" w:hAnsi="Century Gothic"/>
                              </w:rPr>
                            </w:pPr>
                            <w:r>
                              <w:rPr>
                                <w:rFonts w:ascii="Century Gothic" w:hAnsi="Century Gothic"/>
                              </w:rPr>
                              <w:t>Presentations in the community.</w:t>
                            </w:r>
                          </w:p>
                          <w:p w:rsidR="000C46EC" w:rsidRPr="002F4329" w:rsidRDefault="000C46EC" w:rsidP="000C46EC">
                            <w:pPr>
                              <w:pStyle w:val="CommentText"/>
                              <w:ind w:left="216"/>
                              <w:rPr>
                                <w:rFonts w:ascii="Century Gothic" w:hAnsi="Century Gothic"/>
                              </w:rPr>
                            </w:pPr>
                          </w:p>
                          <w:p w:rsidR="000C46EC" w:rsidRPr="000C46EC" w:rsidRDefault="000C46EC" w:rsidP="000C46EC">
                            <w:pPr>
                              <w:pStyle w:val="ListParagraph"/>
                              <w:numPr>
                                <w:ilvl w:val="0"/>
                                <w:numId w:val="1"/>
                              </w:numPr>
                              <w:rPr>
                                <w:sz w:val="20"/>
                                <w:szCs w:val="20"/>
                              </w:rPr>
                            </w:pPr>
                            <w:r>
                              <w:rPr>
                                <w:rFonts w:ascii="Century Gothic" w:hAnsi="Century Gothic"/>
                                <w:sz w:val="20"/>
                                <w:szCs w:val="20"/>
                              </w:rPr>
                              <w:t>Scribing during all meetings.</w:t>
                            </w:r>
                          </w:p>
                          <w:p w:rsidR="000C46EC" w:rsidRPr="000C46EC" w:rsidRDefault="000C46EC" w:rsidP="000C46EC">
                            <w:pPr>
                              <w:pStyle w:val="ListParagraph"/>
                              <w:rPr>
                                <w:sz w:val="20"/>
                                <w:szCs w:val="20"/>
                              </w:rPr>
                            </w:pPr>
                          </w:p>
                          <w:p w:rsidR="000C46EC" w:rsidRDefault="000C46EC" w:rsidP="000C46EC">
                            <w:pPr>
                              <w:pStyle w:val="ListParagraph"/>
                              <w:numPr>
                                <w:ilvl w:val="0"/>
                                <w:numId w:val="1"/>
                              </w:numPr>
                              <w:rPr>
                                <w:rFonts w:ascii="Century Gothic" w:hAnsi="Century Gothic"/>
                                <w:sz w:val="20"/>
                                <w:szCs w:val="20"/>
                              </w:rPr>
                            </w:pPr>
                            <w:r w:rsidRPr="000C46EC">
                              <w:rPr>
                                <w:rFonts w:ascii="Century Gothic" w:hAnsi="Century Gothic"/>
                                <w:sz w:val="20"/>
                                <w:szCs w:val="20"/>
                              </w:rPr>
                              <w:t>Participation</w:t>
                            </w:r>
                            <w:r>
                              <w:rPr>
                                <w:rFonts w:ascii="Century Gothic" w:hAnsi="Century Gothic"/>
                                <w:sz w:val="20"/>
                                <w:szCs w:val="20"/>
                              </w:rPr>
                              <w:t xml:space="preserve"> in team meetings and case conferences.</w:t>
                            </w:r>
                          </w:p>
                          <w:p w:rsidR="000C46EC" w:rsidRPr="000C46EC" w:rsidRDefault="000C46EC" w:rsidP="000C46EC">
                            <w:pPr>
                              <w:pStyle w:val="ListParagraph"/>
                              <w:rPr>
                                <w:rFonts w:ascii="Century Gothic" w:hAnsi="Century Gothic"/>
                                <w:sz w:val="20"/>
                                <w:szCs w:val="20"/>
                              </w:rPr>
                            </w:pPr>
                          </w:p>
                          <w:p w:rsidR="000C46EC" w:rsidRPr="000C46EC" w:rsidRDefault="000C46EC" w:rsidP="000C46EC">
                            <w:pPr>
                              <w:pStyle w:val="ListParagraph"/>
                              <w:numPr>
                                <w:ilvl w:val="0"/>
                                <w:numId w:val="1"/>
                              </w:numPr>
                              <w:rPr>
                                <w:rFonts w:ascii="Century Gothic" w:hAnsi="Century Gothic"/>
                                <w:sz w:val="20"/>
                                <w:szCs w:val="20"/>
                              </w:rPr>
                            </w:pPr>
                            <w:r>
                              <w:rPr>
                                <w:rFonts w:ascii="Century Gothic" w:hAnsi="Century Gothic"/>
                                <w:sz w:val="20"/>
                                <w:szCs w:val="20"/>
                              </w:rPr>
                              <w:t>Serving as a liaison with school nurses.</w:t>
                            </w:r>
                          </w:p>
                          <w:p w:rsidR="000C46EC" w:rsidRPr="002F4329" w:rsidRDefault="000C46EC" w:rsidP="000C46EC">
                            <w:pPr>
                              <w:ind w:left="58"/>
                              <w:rPr>
                                <w:rFonts w:ascii="Century Gothic" w:hAnsi="Century Gothic"/>
                                <w:b/>
                                <w:color w:val="021D49"/>
                                <w:sz w:val="20"/>
                                <w:szCs w:val="20"/>
                              </w:rPr>
                            </w:pPr>
                            <w:r>
                              <w:rPr>
                                <w:rFonts w:ascii="Century Gothic" w:hAnsi="Century Gothic"/>
                                <w:color w:val="021D49"/>
                                <w:sz w:val="20"/>
                                <w:szCs w:val="20"/>
                              </w:rPr>
                              <w:t xml:space="preserve">  </w:t>
                            </w:r>
                          </w:p>
                          <w:p w:rsidR="000C46EC" w:rsidRPr="00230429" w:rsidRDefault="000C46EC" w:rsidP="000C46EC">
                            <w:pPr>
                              <w:rPr>
                                <w:color w:val="021D4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562899" id="Text Box 2" o:spid="_x0000_s1028" type="#_x0000_t202" style="position:absolute;margin-left:337.5pt;margin-top:12.4pt;width:273.75pt;height:259.5pt;z-index:2516736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MYbOwIAAFMEAAAOAAAAZHJzL2Uyb0RvYy54bWysVNuO2yAQfa/Uf0C8N068SXZjxVnt5lJV&#10;2l6k3X4AxjhGBYYCib39+g44SaPtW1U/IAaGw5lzBi/ve63IUTgvwZR0MhpTIgyHWpp9Sb+/7D7c&#10;UeIDMzVTYERJX4Wn96v375adLUQOLahaOIIgxhedLWkbgi2yzPNWaOZHYIXBzQacZgFDt89qxzpE&#10;1yrLx+N51oGrrQMuvMfVzbBJVwm/aQQPX5vGi0BUSZFbSKNLYxXHbLVkxd4x20p+osH+gYVm0uCl&#10;F6gNC4wcnPwLSkvuwEMTRhx0Bk0juUg1YDWT8ZtqnltmRaoFxfH2IpP/f7D8y/GbI7Iu6YwSwzRa&#10;9CL6QB6hJ3lUp7O+wKRni2mhx2V0OVXq7RPwH54YWLfM7MWDc9C1gtXIbhJPZldHBxwfQaruM9R4&#10;DTsESEB943SUDsUgiI4uvV6ciVQ4Lt5Mb+fzHCly3LvJF7P5LHmXseJ83DofPgrQJE5K6tD6BM+O&#10;Tz5EOqw4p8TbPChZ76RSKXD7aq0cOTJsk93jZjtdpArepClDupIuZkgknjIQz6cO0jJgGyupS3o3&#10;jt/QWFGOralTSmBSDXNkokwEEKlBkd5AqAnbei+IY+jGubqrlKRnlHAQM/RVn4y72FRB/YoCOxi6&#10;HF8lTlpwvyjpsMNL6n8emBOUqE8GTVpMptP4JFIwnd3mGLjrnep6hxmOUCUNlAzTdUjPaBDiAc1s&#10;ZJI5uj4wObUAdm5S//TK4tO4jlPWn3/B6jcAAAD//wMAUEsDBBQABgAIAAAAIQBr6JU44gAAAAsB&#10;AAAPAAAAZHJzL2Rvd25yZXYueG1sTI/LTsMwEEX3SPyDNUjsqENo2ipkUhUkkGiFEKWLLt3YJBH2&#10;OLKdB3+Pu6LL0Vzde06xnoxmg3K+tYRwP0uAKaqsbKlGOHy93K2A+SBICm1JIfwqD+vy+qoQubQj&#10;faphH2oWS8jnAqEJocs591WjjPAz2ymKv2/rjAjxdDWXToyx3GieJsmCG9FSXGhEp54bVf3se4Pw&#10;Ub8Py/5t1K7b7PrddjTHp+0r4u3NtHkEFtQU/sNwxo/oUEamk+1JeqYRFsssugSEdB4VzoE0TTNg&#10;J4Rs/rACXhb80qH8AwAA//8DAFBLAQItABQABgAIAAAAIQC2gziS/gAAAOEBAAATAAAAAAAAAAAA&#10;AAAAAAAAAABbQ29udGVudF9UeXBlc10ueG1sUEsBAi0AFAAGAAgAAAAhADj9If/WAAAAlAEAAAsA&#10;AAAAAAAAAAAAAAAALwEAAF9yZWxzLy5yZWxzUEsBAi0AFAAGAAgAAAAhALOMxhs7AgAAUwQAAA4A&#10;AAAAAAAAAAAAAAAALgIAAGRycy9lMm9Eb2MueG1sUEsBAi0AFAAGAAgAAAAhAGvolTjiAAAACwEA&#10;AA8AAAAAAAAAAAAAAAAAlQQAAGRycy9kb3ducmV2LnhtbFBLBQYAAAAABAAEAPMAAACkBQAAAAA=&#10;" fillcolor="#fbde49" stroked="f">
                <v:textbox>
                  <w:txbxContent>
                    <w:p w:rsidR="000C46EC" w:rsidRDefault="000C46EC" w:rsidP="000C46EC">
                      <w:pPr>
                        <w:pStyle w:val="CommentText"/>
                        <w:rPr>
                          <w:rFonts w:ascii="Century Gothic" w:hAnsi="Century Gothic"/>
                          <w:b/>
                          <w:color w:val="132048"/>
                          <w:sz w:val="22"/>
                          <w:szCs w:val="22"/>
                        </w:rPr>
                      </w:pPr>
                      <w:r w:rsidRPr="000C46EC">
                        <w:rPr>
                          <w:rFonts w:ascii="Century Gothic" w:hAnsi="Century Gothic"/>
                          <w:b/>
                          <w:color w:val="132048"/>
                          <w:sz w:val="22"/>
                          <w:szCs w:val="22"/>
                        </w:rPr>
                        <w:t>Examples of how implementing agencies capitalize on the skills, knowledge and education of their administrative support sta</w:t>
                      </w:r>
                      <w:r w:rsidR="00E537DA">
                        <w:rPr>
                          <w:rFonts w:ascii="Century Gothic" w:hAnsi="Century Gothic"/>
                          <w:b/>
                          <w:color w:val="132048"/>
                          <w:sz w:val="22"/>
                          <w:szCs w:val="22"/>
                        </w:rPr>
                        <w:t>ff include</w:t>
                      </w:r>
                      <w:r w:rsidRPr="000C46EC">
                        <w:rPr>
                          <w:rFonts w:ascii="Century Gothic" w:hAnsi="Century Gothic"/>
                          <w:b/>
                          <w:color w:val="132048"/>
                          <w:sz w:val="22"/>
                          <w:szCs w:val="22"/>
                        </w:rPr>
                        <w:t>:</w:t>
                      </w:r>
                    </w:p>
                    <w:p w:rsidR="000C46EC" w:rsidRPr="000C46EC" w:rsidRDefault="000C46EC" w:rsidP="000C46EC">
                      <w:pPr>
                        <w:pStyle w:val="CommentText"/>
                        <w:rPr>
                          <w:rFonts w:ascii="Century Gothic" w:hAnsi="Century Gothic"/>
                          <w:b/>
                          <w:color w:val="132048"/>
                          <w:sz w:val="22"/>
                          <w:szCs w:val="22"/>
                        </w:rPr>
                      </w:pPr>
                    </w:p>
                    <w:p w:rsidR="000C46EC" w:rsidRPr="000C46EC" w:rsidRDefault="000C46EC" w:rsidP="000C46EC">
                      <w:pPr>
                        <w:pStyle w:val="CommentText"/>
                        <w:numPr>
                          <w:ilvl w:val="0"/>
                          <w:numId w:val="1"/>
                        </w:numPr>
                        <w:rPr>
                          <w:rFonts w:ascii="Century Gothic" w:hAnsi="Century Gothic"/>
                        </w:rPr>
                      </w:pPr>
                      <w:r>
                        <w:rPr>
                          <w:rFonts w:ascii="Century Gothic" w:hAnsi="Century Gothic"/>
                        </w:rPr>
                        <w:t>Active outreach to potential families.</w:t>
                      </w:r>
                    </w:p>
                    <w:p w:rsidR="000C46EC" w:rsidRPr="002F4329" w:rsidRDefault="000C46EC" w:rsidP="000C46EC">
                      <w:pPr>
                        <w:pStyle w:val="CommentText"/>
                        <w:ind w:left="216"/>
                        <w:rPr>
                          <w:rFonts w:ascii="Century Gothic" w:hAnsi="Century Gothic"/>
                        </w:rPr>
                      </w:pPr>
                    </w:p>
                    <w:p w:rsidR="000C46EC" w:rsidRPr="002F4329" w:rsidRDefault="000C46EC" w:rsidP="000C46EC">
                      <w:pPr>
                        <w:pStyle w:val="CommentText"/>
                        <w:numPr>
                          <w:ilvl w:val="0"/>
                          <w:numId w:val="1"/>
                        </w:numPr>
                        <w:rPr>
                          <w:rFonts w:ascii="Century Gothic" w:hAnsi="Century Gothic"/>
                        </w:rPr>
                      </w:pPr>
                      <w:r>
                        <w:rPr>
                          <w:rFonts w:ascii="Century Gothic" w:hAnsi="Century Gothic"/>
                        </w:rPr>
                        <w:t>Following up with families that have missed visits and rescheduling for the nurse.</w:t>
                      </w:r>
                    </w:p>
                    <w:p w:rsidR="000C46EC" w:rsidRPr="002F4329" w:rsidRDefault="000C46EC" w:rsidP="000C46EC">
                      <w:pPr>
                        <w:pStyle w:val="CommentText"/>
                        <w:ind w:left="216"/>
                        <w:rPr>
                          <w:rFonts w:ascii="Century Gothic" w:hAnsi="Century Gothic"/>
                        </w:rPr>
                      </w:pPr>
                    </w:p>
                    <w:p w:rsidR="000C46EC" w:rsidRPr="002F4329" w:rsidRDefault="000C46EC" w:rsidP="000C46EC">
                      <w:pPr>
                        <w:pStyle w:val="CommentText"/>
                        <w:numPr>
                          <w:ilvl w:val="0"/>
                          <w:numId w:val="1"/>
                        </w:numPr>
                        <w:rPr>
                          <w:rFonts w:ascii="Century Gothic" w:hAnsi="Century Gothic"/>
                        </w:rPr>
                      </w:pPr>
                      <w:r>
                        <w:rPr>
                          <w:rFonts w:ascii="Century Gothic" w:hAnsi="Century Gothic"/>
                        </w:rPr>
                        <w:t>Presentations in the community.</w:t>
                      </w:r>
                    </w:p>
                    <w:p w:rsidR="000C46EC" w:rsidRPr="002F4329" w:rsidRDefault="000C46EC" w:rsidP="000C46EC">
                      <w:pPr>
                        <w:pStyle w:val="CommentText"/>
                        <w:ind w:left="216"/>
                        <w:rPr>
                          <w:rFonts w:ascii="Century Gothic" w:hAnsi="Century Gothic"/>
                        </w:rPr>
                      </w:pPr>
                    </w:p>
                    <w:p w:rsidR="000C46EC" w:rsidRPr="000C46EC" w:rsidRDefault="000C46EC" w:rsidP="000C46EC">
                      <w:pPr>
                        <w:pStyle w:val="ListParagraph"/>
                        <w:numPr>
                          <w:ilvl w:val="0"/>
                          <w:numId w:val="1"/>
                        </w:numPr>
                        <w:rPr>
                          <w:sz w:val="20"/>
                          <w:szCs w:val="20"/>
                        </w:rPr>
                      </w:pPr>
                      <w:r>
                        <w:rPr>
                          <w:rFonts w:ascii="Century Gothic" w:hAnsi="Century Gothic"/>
                          <w:sz w:val="20"/>
                          <w:szCs w:val="20"/>
                        </w:rPr>
                        <w:t>Scribing during all meetings.</w:t>
                      </w:r>
                    </w:p>
                    <w:p w:rsidR="000C46EC" w:rsidRPr="000C46EC" w:rsidRDefault="000C46EC" w:rsidP="000C46EC">
                      <w:pPr>
                        <w:pStyle w:val="ListParagraph"/>
                        <w:rPr>
                          <w:sz w:val="20"/>
                          <w:szCs w:val="20"/>
                        </w:rPr>
                      </w:pPr>
                    </w:p>
                    <w:p w:rsidR="000C46EC" w:rsidRDefault="000C46EC" w:rsidP="000C46EC">
                      <w:pPr>
                        <w:pStyle w:val="ListParagraph"/>
                        <w:numPr>
                          <w:ilvl w:val="0"/>
                          <w:numId w:val="1"/>
                        </w:numPr>
                        <w:rPr>
                          <w:rFonts w:ascii="Century Gothic" w:hAnsi="Century Gothic"/>
                          <w:sz w:val="20"/>
                          <w:szCs w:val="20"/>
                        </w:rPr>
                      </w:pPr>
                      <w:r w:rsidRPr="000C46EC">
                        <w:rPr>
                          <w:rFonts w:ascii="Century Gothic" w:hAnsi="Century Gothic"/>
                          <w:sz w:val="20"/>
                          <w:szCs w:val="20"/>
                        </w:rPr>
                        <w:t>Participation</w:t>
                      </w:r>
                      <w:r>
                        <w:rPr>
                          <w:rFonts w:ascii="Century Gothic" w:hAnsi="Century Gothic"/>
                          <w:sz w:val="20"/>
                          <w:szCs w:val="20"/>
                        </w:rPr>
                        <w:t xml:space="preserve"> in team meetings and case conferences.</w:t>
                      </w:r>
                    </w:p>
                    <w:p w:rsidR="000C46EC" w:rsidRPr="000C46EC" w:rsidRDefault="000C46EC" w:rsidP="000C46EC">
                      <w:pPr>
                        <w:pStyle w:val="ListParagraph"/>
                        <w:rPr>
                          <w:rFonts w:ascii="Century Gothic" w:hAnsi="Century Gothic"/>
                          <w:sz w:val="20"/>
                          <w:szCs w:val="20"/>
                        </w:rPr>
                      </w:pPr>
                    </w:p>
                    <w:p w:rsidR="000C46EC" w:rsidRPr="000C46EC" w:rsidRDefault="000C46EC" w:rsidP="000C46EC">
                      <w:pPr>
                        <w:pStyle w:val="ListParagraph"/>
                        <w:numPr>
                          <w:ilvl w:val="0"/>
                          <w:numId w:val="1"/>
                        </w:numPr>
                        <w:rPr>
                          <w:rFonts w:ascii="Century Gothic" w:hAnsi="Century Gothic"/>
                          <w:sz w:val="20"/>
                          <w:szCs w:val="20"/>
                        </w:rPr>
                      </w:pPr>
                      <w:r>
                        <w:rPr>
                          <w:rFonts w:ascii="Century Gothic" w:hAnsi="Century Gothic"/>
                          <w:sz w:val="20"/>
                          <w:szCs w:val="20"/>
                        </w:rPr>
                        <w:t>Serving as a liaison with school nurses.</w:t>
                      </w:r>
                    </w:p>
                    <w:p w:rsidR="000C46EC" w:rsidRPr="002F4329" w:rsidRDefault="000C46EC" w:rsidP="000C46EC">
                      <w:pPr>
                        <w:ind w:left="58"/>
                        <w:rPr>
                          <w:rFonts w:ascii="Century Gothic" w:hAnsi="Century Gothic"/>
                          <w:b/>
                          <w:color w:val="021D49"/>
                          <w:sz w:val="20"/>
                          <w:szCs w:val="20"/>
                        </w:rPr>
                      </w:pPr>
                      <w:r>
                        <w:rPr>
                          <w:rFonts w:ascii="Century Gothic" w:hAnsi="Century Gothic"/>
                          <w:color w:val="021D49"/>
                          <w:sz w:val="20"/>
                          <w:szCs w:val="20"/>
                        </w:rPr>
                        <w:t xml:space="preserve">  </w:t>
                      </w:r>
                    </w:p>
                    <w:p w:rsidR="000C46EC" w:rsidRPr="00230429" w:rsidRDefault="000C46EC" w:rsidP="000C46EC">
                      <w:pPr>
                        <w:rPr>
                          <w:color w:val="021D49"/>
                        </w:rPr>
                      </w:pPr>
                    </w:p>
                  </w:txbxContent>
                </v:textbox>
                <w10:wrap type="square" anchorx="page"/>
              </v:shape>
            </w:pict>
          </mc:Fallback>
        </mc:AlternateContent>
      </w:r>
      <w:r w:rsidRPr="000C46EC">
        <w:rPr>
          <w:noProof/>
        </w:rPr>
        <w:drawing>
          <wp:anchor distT="0" distB="0" distL="114300" distR="114300" simplePos="0" relativeHeight="251671552" behindDoc="1" locked="0" layoutInCell="1" allowOverlap="1" wp14:anchorId="55BBF4E0" wp14:editId="26AE07F3">
            <wp:simplePos x="0" y="0"/>
            <wp:positionH relativeFrom="page">
              <wp:align>left</wp:align>
            </wp:positionH>
            <wp:positionV relativeFrom="paragraph">
              <wp:posOffset>165735</wp:posOffset>
            </wp:positionV>
            <wp:extent cx="5638800" cy="3298190"/>
            <wp:effectExtent l="0" t="0" r="0" b="0"/>
            <wp:wrapThrough wrapText="bothSides">
              <wp:wrapPolygon edited="0">
                <wp:start x="0" y="0"/>
                <wp:lineTo x="0" y="21459"/>
                <wp:lineTo x="21527" y="21459"/>
                <wp:lineTo x="21527"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roth\AppData\Local\Microsoft\Windows\INetCache\Content.Word\2016_Kahli and Shatedra_TX_118_smaller.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638800" cy="3298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875FD" w:rsidRDefault="006A4E7C">
      <w:r>
        <w:rPr>
          <w:rFonts w:ascii="Garamond" w:hAnsi="Garamond"/>
          <w:noProof/>
          <w:sz w:val="24"/>
          <w:szCs w:val="24"/>
        </w:rPr>
        <w:lastRenderedPageBreak/>
        <w:drawing>
          <wp:anchor distT="0" distB="0" distL="114300" distR="114300" simplePos="0" relativeHeight="251675648" behindDoc="1" locked="0" layoutInCell="1" allowOverlap="1" wp14:anchorId="7EBEE255" wp14:editId="7BFDD834">
            <wp:simplePos x="0" y="0"/>
            <wp:positionH relativeFrom="page">
              <wp:posOffset>323850</wp:posOffset>
            </wp:positionH>
            <wp:positionV relativeFrom="paragraph">
              <wp:posOffset>123825</wp:posOffset>
            </wp:positionV>
            <wp:extent cx="4848225" cy="2362200"/>
            <wp:effectExtent l="0" t="0" r="9525" b="0"/>
            <wp:wrapTight wrapText="bothSides">
              <wp:wrapPolygon edited="0">
                <wp:start x="0" y="0"/>
                <wp:lineTo x="0" y="21426"/>
                <wp:lineTo x="21558" y="21426"/>
                <wp:lineTo x="21558" y="0"/>
                <wp:lineTo x="0" y="0"/>
              </wp:wrapPolygon>
            </wp:wrapTight>
            <wp:docPr id="6" name="Picture 6" descr="C:\Users\jroth\AppData\Local\Microsoft\Windows\INetCache\Content.Word\2016_Kahli and Shatedra_TX_118_sma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roth\AppData\Local\Microsoft\Windows\INetCache\Content.Word\2016_Kahli and Shatedra_TX_118_smaller.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0881" t="5748" r="21095" b="47955"/>
                    <a:stretch/>
                  </pic:blipFill>
                  <pic:spPr bwMode="auto">
                    <a:xfrm>
                      <a:off x="0" y="0"/>
                      <a:ext cx="4848225" cy="2362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entury Gothic" w:hAnsi="Century Gothic"/>
          <w:b/>
          <w:noProof/>
          <w:color w:val="1F3864" w:themeColor="accent1" w:themeShade="80"/>
          <w:sz w:val="28"/>
        </w:rPr>
        <mc:AlternateContent>
          <mc:Choice Requires="wps">
            <w:drawing>
              <wp:anchor distT="0" distB="0" distL="114300" distR="114300" simplePos="0" relativeHeight="251677696" behindDoc="0" locked="0" layoutInCell="1" allowOverlap="1" wp14:anchorId="5B705750" wp14:editId="7FD28574">
                <wp:simplePos x="0" y="0"/>
                <wp:positionH relativeFrom="margin">
                  <wp:posOffset>3733800</wp:posOffset>
                </wp:positionH>
                <wp:positionV relativeFrom="paragraph">
                  <wp:posOffset>-635</wp:posOffset>
                </wp:positionV>
                <wp:extent cx="2847975" cy="2778512"/>
                <wp:effectExtent l="0" t="0" r="9525" b="3175"/>
                <wp:wrapNone/>
                <wp:docPr id="7" name="Oval 7"/>
                <wp:cNvGraphicFramePr/>
                <a:graphic xmlns:a="http://schemas.openxmlformats.org/drawingml/2006/main">
                  <a:graphicData uri="http://schemas.microsoft.com/office/word/2010/wordprocessingShape">
                    <wps:wsp>
                      <wps:cNvSpPr/>
                      <wps:spPr>
                        <a:xfrm>
                          <a:off x="0" y="0"/>
                          <a:ext cx="2847975" cy="2778512"/>
                        </a:xfrm>
                        <a:prstGeom prst="ellipse">
                          <a:avLst/>
                        </a:prstGeom>
                        <a:solidFill>
                          <a:srgbClr val="132048"/>
                        </a:solidFill>
                        <a:ln>
                          <a:noFill/>
                        </a:ln>
                        <a:effectLst>
                          <a:softEdge rad="0"/>
                        </a:effectLst>
                      </wps:spPr>
                      <wps:style>
                        <a:lnRef idx="2">
                          <a:schemeClr val="accent1">
                            <a:shade val="50000"/>
                          </a:schemeClr>
                        </a:lnRef>
                        <a:fillRef idx="1">
                          <a:schemeClr val="accent1"/>
                        </a:fillRef>
                        <a:effectRef idx="0">
                          <a:schemeClr val="accent1"/>
                        </a:effectRef>
                        <a:fontRef idx="minor">
                          <a:schemeClr val="lt1"/>
                        </a:fontRef>
                      </wps:style>
                      <wps:txbx>
                        <w:txbxContent>
                          <w:p w:rsidR="00993F25" w:rsidRDefault="00993F25" w:rsidP="006A4E7C">
                            <w:pPr>
                              <w:jc w:val="center"/>
                              <w:rPr>
                                <w:rFonts w:ascii="Century Gothic" w:hAnsi="Century Gothic"/>
                                <w:b/>
                                <w:i/>
                                <w:color w:val="FBDE00"/>
                                <w:sz w:val="24"/>
                                <w:szCs w:val="20"/>
                              </w:rPr>
                            </w:pPr>
                          </w:p>
                          <w:p w:rsidR="006A4E7C" w:rsidRPr="006A4E7C" w:rsidRDefault="00993F25" w:rsidP="006A4E7C">
                            <w:pPr>
                              <w:jc w:val="center"/>
                              <w:rPr>
                                <w:color w:val="FBDE00"/>
                                <w:sz w:val="20"/>
                              </w:rPr>
                            </w:pPr>
                            <w:r>
                              <w:rPr>
                                <w:rFonts w:ascii="Century Gothic" w:hAnsi="Century Gothic"/>
                                <w:b/>
                                <w:i/>
                                <w:color w:val="FBDE00"/>
                                <w:sz w:val="24"/>
                                <w:szCs w:val="20"/>
                              </w:rPr>
                              <w:t>Nurse home visitors apply client-centered principles and use strength-based approaches &amp; communication techniques in working with families and meeting their needs</w:t>
                            </w:r>
                          </w:p>
                          <w:p w:rsidR="006A4E7C" w:rsidRPr="00230429" w:rsidRDefault="006A4E7C" w:rsidP="006A4E7C">
                            <w:pPr>
                              <w:jc w:val="center"/>
                              <w:rPr>
                                <w:color w:val="FFFF00"/>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705750" id="Oval 7" o:spid="_x0000_s1029" style="position:absolute;margin-left:294pt;margin-top:-.05pt;width:224.25pt;height:218.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x10qAIAALYFAAAOAAAAZHJzL2Uyb0RvYy54bWysVE1v2zAMvQ/YfxB0X+2k7ZIFdYqgXYcB&#10;RVOsHXpWZCkWIEuapCTOfv1IyXa7tdhhWA4KRT0+fpjkxWXXarIXPihrKjo5KSkRhttamW1Fvz/e&#10;fJhTEiIzNdPWiIoeRaCXy/fvLg5uIaa2sboWngCJCYuDq2gTo1sUReCNaFk4sU4YeJTWtyzC1W+L&#10;2rMDsLe6mJblx+Jgfe285SIE0F7nR7pM/FIKHtdSBhGJrijEFtPp07nBs1hesMXWM9co3ofB/iGK&#10;likDTkeqaxYZ2Xn1iqpV3NtgZTzhti2slIqLlANkMyn/yOahYU6kXKA4wY1lCv+Plt/t7z1RdUVn&#10;lBjWwida75kmM6zMwYUFAB7cve9vAURMs5O+xX9IgHSpmsexmqKLhINyOj+bfZqdU8LhbTqbzc8n&#10;U2Qtns2dD/GLsC1BoaJCa+UCZswWbH8bYkYPKFQHq1V9o7ROF7/dXGlPIGDovdNpeTbvHfwG0wbB&#10;xqJZZswakfoD3GRiGT/XW0E8g2KkxoBAX0AKrEbOP0nxqAUaavNNSKggZpwiT70rxrgY58LESX5q&#10;WC1yuOcl/IZosdvRIhUnESKzhHhH7p5gQGaSgTtn1ePRNMc9Gpd/CywbjxbJszVxNG6Vsf4tAg1Z&#10;9Z4zHsJ/URoUY7fpUnedIhI1G1sfoeO8zaMYHL9R8PFvWYj3zMPswZTCPolrOKS2h4raXqKksf7n&#10;W3rEw0jAKyUHmOWKhh875gUl+quBYcHBHwQ/CJtBMLv2ymIDwaZyPIlg4KMeROlt+wRrZoVe4IkZ&#10;Dr4qyqMfLlcx7xRYVFysVgkGA+5YvDUPjiM51hU7+bF7Yt71HR9hWO7sMOevuj5j0dLY1S5aqdJI&#10;PNexrzgsh9Q6/SLD7fPynlDP63b5CwAA//8DAFBLAwQUAAYACAAAACEARLCguOEAAAAKAQAADwAA&#10;AGRycy9kb3ducmV2LnhtbEyPQUvDQBSE74L/YXmCt3a31sQYsylSKoiIYNuD3l6zzySY3Q3Z1zb2&#10;17s96XGYYeabYjHaThxoCK13GmZTBYJc5U3rag3bzdMkAxEYncHOO9LwQwEW5eVFgbnxR/dOhzXX&#10;Ipa4kKOGhrnPpQxVQxbD1PfkovflB4sc5VBLM+AxlttO3iiVSoutiwsN9rRsqPpe762Gpbo/4Rur&#10;OmPzkr6uko/T5+pZ6+ur8fEBBNPIf2E440d0KCPTzu+dCaLTkGRZ/MIaJjMQZ1/N0wTETsPt/C4B&#10;WRby/4XyFwAA//8DAFBLAQItABQABgAIAAAAIQC2gziS/gAAAOEBAAATAAAAAAAAAAAAAAAAAAAA&#10;AABbQ29udGVudF9UeXBlc10ueG1sUEsBAi0AFAAGAAgAAAAhADj9If/WAAAAlAEAAAsAAAAAAAAA&#10;AAAAAAAALwEAAF9yZWxzLy5yZWxzUEsBAi0AFAAGAAgAAAAhAFyjHXSoAgAAtgUAAA4AAAAAAAAA&#10;AAAAAAAALgIAAGRycy9lMm9Eb2MueG1sUEsBAi0AFAAGAAgAAAAhAESwoLjhAAAACgEAAA8AAAAA&#10;AAAAAAAAAAAAAgUAAGRycy9kb3ducmV2LnhtbFBLBQYAAAAABAAEAPMAAAAQBgAAAAA=&#10;" fillcolor="#132048" stroked="f" strokeweight="1pt">
                <v:stroke joinstyle="miter"/>
                <v:textbox inset="0,0,0,0">
                  <w:txbxContent>
                    <w:p w:rsidR="00993F25" w:rsidRDefault="00993F25" w:rsidP="006A4E7C">
                      <w:pPr>
                        <w:jc w:val="center"/>
                        <w:rPr>
                          <w:rFonts w:ascii="Century Gothic" w:hAnsi="Century Gothic"/>
                          <w:b/>
                          <w:i/>
                          <w:color w:val="FBDE00"/>
                          <w:sz w:val="24"/>
                          <w:szCs w:val="20"/>
                        </w:rPr>
                      </w:pPr>
                    </w:p>
                    <w:p w:rsidR="006A4E7C" w:rsidRPr="006A4E7C" w:rsidRDefault="00993F25" w:rsidP="006A4E7C">
                      <w:pPr>
                        <w:jc w:val="center"/>
                        <w:rPr>
                          <w:color w:val="FBDE00"/>
                          <w:sz w:val="20"/>
                        </w:rPr>
                      </w:pPr>
                      <w:r>
                        <w:rPr>
                          <w:rFonts w:ascii="Century Gothic" w:hAnsi="Century Gothic"/>
                          <w:b/>
                          <w:i/>
                          <w:color w:val="FBDE00"/>
                          <w:sz w:val="24"/>
                          <w:szCs w:val="20"/>
                        </w:rPr>
                        <w:t>Nurse home visitors apply client-centered principles and use strength-based approaches &amp; communication techniques in working with families and meeting their needs</w:t>
                      </w:r>
                    </w:p>
                    <w:p w:rsidR="006A4E7C" w:rsidRPr="00230429" w:rsidRDefault="006A4E7C" w:rsidP="006A4E7C">
                      <w:pPr>
                        <w:jc w:val="center"/>
                        <w:rPr>
                          <w:color w:val="FFFF00"/>
                          <w:sz w:val="20"/>
                        </w:rPr>
                      </w:pPr>
                    </w:p>
                  </w:txbxContent>
                </v:textbox>
                <w10:wrap anchorx="margin"/>
              </v:oval>
            </w:pict>
          </mc:Fallback>
        </mc:AlternateContent>
      </w:r>
    </w:p>
    <w:p w:rsidR="002875FD" w:rsidRDefault="002875FD"/>
    <w:p w:rsidR="002875FD" w:rsidRDefault="002875FD"/>
    <w:p w:rsidR="002875FD" w:rsidRDefault="002875FD"/>
    <w:p w:rsidR="002875FD" w:rsidRDefault="002875FD"/>
    <w:p w:rsidR="002875FD" w:rsidRDefault="002875FD"/>
    <w:p w:rsidR="006A4E7C" w:rsidRDefault="006A4E7C" w:rsidP="002875FD">
      <w:pPr>
        <w:rPr>
          <w:rFonts w:ascii="Century Gothic" w:hAnsi="Century Gothic"/>
          <w:b/>
          <w:color w:val="1F4E79"/>
          <w:sz w:val="28"/>
          <w:szCs w:val="24"/>
        </w:rPr>
      </w:pPr>
    </w:p>
    <w:p w:rsidR="006A4E7C" w:rsidRDefault="006A4E7C" w:rsidP="002875FD">
      <w:pPr>
        <w:rPr>
          <w:rFonts w:ascii="Century Gothic" w:hAnsi="Century Gothic"/>
          <w:b/>
          <w:color w:val="1F4E79"/>
          <w:sz w:val="28"/>
          <w:szCs w:val="24"/>
        </w:rPr>
      </w:pPr>
    </w:p>
    <w:p w:rsidR="006A4E7C" w:rsidRDefault="006A4E7C" w:rsidP="002875FD">
      <w:pPr>
        <w:rPr>
          <w:rFonts w:ascii="Century Gothic" w:hAnsi="Century Gothic"/>
          <w:b/>
          <w:color w:val="1F4E79"/>
          <w:sz w:val="28"/>
          <w:szCs w:val="24"/>
        </w:rPr>
      </w:pPr>
    </w:p>
    <w:p w:rsidR="006A4E7C" w:rsidRDefault="006A4E7C" w:rsidP="002875FD">
      <w:pPr>
        <w:rPr>
          <w:rFonts w:ascii="Century Gothic" w:hAnsi="Century Gothic"/>
          <w:b/>
          <w:color w:val="1F4E79"/>
          <w:sz w:val="28"/>
          <w:szCs w:val="24"/>
        </w:rPr>
      </w:pPr>
    </w:p>
    <w:p w:rsidR="006A4E7C" w:rsidRDefault="006A4E7C" w:rsidP="002875FD">
      <w:pPr>
        <w:rPr>
          <w:rFonts w:ascii="Century Gothic" w:hAnsi="Century Gothic"/>
          <w:b/>
          <w:color w:val="1F4E79"/>
          <w:sz w:val="28"/>
          <w:szCs w:val="24"/>
        </w:rPr>
      </w:pPr>
    </w:p>
    <w:p w:rsidR="00FB7B3D" w:rsidRDefault="00FB7B3D" w:rsidP="002875FD">
      <w:pPr>
        <w:rPr>
          <w:rFonts w:ascii="Century Gothic" w:hAnsi="Century Gothic"/>
          <w:b/>
          <w:color w:val="1F4E79"/>
          <w:sz w:val="28"/>
          <w:szCs w:val="24"/>
        </w:rPr>
      </w:pPr>
    </w:p>
    <w:p w:rsidR="002875FD" w:rsidRDefault="002875FD" w:rsidP="002875FD">
      <w:pPr>
        <w:rPr>
          <w:rFonts w:ascii="Century Gothic" w:hAnsi="Century Gothic"/>
          <w:b/>
          <w:color w:val="1F4E79"/>
          <w:sz w:val="28"/>
          <w:szCs w:val="24"/>
        </w:rPr>
      </w:pPr>
      <w:r>
        <w:rPr>
          <w:rFonts w:ascii="Century Gothic" w:hAnsi="Century Gothic"/>
          <w:b/>
          <w:color w:val="1F4E79"/>
          <w:sz w:val="28"/>
          <w:szCs w:val="24"/>
        </w:rPr>
        <w:t>Considering Your Program’s Needs</w:t>
      </w:r>
    </w:p>
    <w:p w:rsidR="002875FD" w:rsidRPr="006A4E7C" w:rsidRDefault="002875FD" w:rsidP="002875FD">
      <w:pPr>
        <w:spacing w:before="120" w:after="120"/>
        <w:rPr>
          <w:rFonts w:ascii="Garamond" w:hAnsi="Garamond"/>
          <w:sz w:val="24"/>
          <w:szCs w:val="24"/>
        </w:rPr>
      </w:pPr>
      <w:r w:rsidRPr="006A4E7C">
        <w:rPr>
          <w:rFonts w:ascii="Garamond" w:hAnsi="Garamond"/>
          <w:sz w:val="24"/>
          <w:szCs w:val="24"/>
          <w:highlight w:val="white"/>
        </w:rPr>
        <w:t xml:space="preserve">Each community has a </w:t>
      </w:r>
      <w:r w:rsidR="00BB72E7" w:rsidRPr="006A4E7C">
        <w:rPr>
          <w:rFonts w:ascii="Garamond" w:hAnsi="Garamond"/>
          <w:sz w:val="24"/>
          <w:szCs w:val="24"/>
          <w:highlight w:val="white"/>
        </w:rPr>
        <w:t>linguistic</w:t>
      </w:r>
      <w:r w:rsidRPr="006A4E7C">
        <w:rPr>
          <w:rFonts w:ascii="Garamond" w:hAnsi="Garamond"/>
          <w:sz w:val="24"/>
          <w:szCs w:val="24"/>
          <w:highlight w:val="white"/>
        </w:rPr>
        <w:t xml:space="preserve"> and cultural make up that should inform your hiring practices and priorities.</w:t>
      </w:r>
      <w:r w:rsidRPr="006A4E7C">
        <w:rPr>
          <w:rFonts w:ascii="Garamond" w:hAnsi="Garamond"/>
          <w:sz w:val="24"/>
          <w:szCs w:val="24"/>
        </w:rPr>
        <w:t xml:space="preserve"> </w:t>
      </w:r>
      <w:proofErr w:type="gramStart"/>
      <w:r w:rsidRPr="006A4E7C">
        <w:rPr>
          <w:rFonts w:ascii="Garamond" w:hAnsi="Garamond"/>
          <w:sz w:val="24"/>
          <w:szCs w:val="24"/>
        </w:rPr>
        <w:t>In order to</w:t>
      </w:r>
      <w:proofErr w:type="gramEnd"/>
      <w:r w:rsidRPr="006A4E7C">
        <w:rPr>
          <w:rFonts w:ascii="Garamond" w:hAnsi="Garamond"/>
          <w:sz w:val="24"/>
          <w:szCs w:val="24"/>
        </w:rPr>
        <w:t xml:space="preserve"> reach moms that need the program, your agency may need to hire bilingual nurses or provide interpreter services for families who do not speak English or have limited English proficiency (LEP).</w:t>
      </w:r>
    </w:p>
    <w:p w:rsidR="006A4E7C" w:rsidRDefault="006A4E7C" w:rsidP="002875FD">
      <w:pPr>
        <w:spacing w:before="120" w:after="120"/>
        <w:rPr>
          <w:rFonts w:ascii="Garamond" w:hAnsi="Garamond"/>
          <w:i/>
        </w:rPr>
      </w:pPr>
    </w:p>
    <w:p w:rsidR="002875FD" w:rsidRPr="00F866CC" w:rsidRDefault="002875FD" w:rsidP="002875FD">
      <w:pPr>
        <w:spacing w:before="120" w:after="120"/>
        <w:rPr>
          <w:rFonts w:ascii="Garamond" w:hAnsi="Garamond"/>
          <w:i/>
          <w:sz w:val="24"/>
        </w:rPr>
      </w:pPr>
      <w:r w:rsidRPr="00F866CC">
        <w:rPr>
          <w:rFonts w:ascii="Garamond" w:hAnsi="Garamond"/>
          <w:i/>
          <w:sz w:val="24"/>
        </w:rPr>
        <w:t>If you expect to serve minority and/or specific cultural groups or non-English speakers, please describe your capabilities and plans to engage and serve those populations.</w:t>
      </w:r>
      <w:r w:rsidR="006A4E7C" w:rsidRPr="00F866CC">
        <w:rPr>
          <w:rFonts w:ascii="Garamond" w:hAnsi="Garamond"/>
          <w:i/>
          <w:sz w:val="24"/>
        </w:rPr>
        <w:t xml:space="preserve"> </w:t>
      </w:r>
    </w:p>
    <w:p w:rsidR="006A4E7C" w:rsidRPr="00F866CC" w:rsidRDefault="00F866CC" w:rsidP="002875FD">
      <w:pPr>
        <w:spacing w:before="120" w:after="120"/>
        <w:rPr>
          <w:rFonts w:ascii="Garamond" w:hAnsi="Garamond"/>
          <w:i/>
          <w:sz w:val="24"/>
        </w:rPr>
      </w:pPr>
      <w:sdt>
        <w:sdtPr>
          <w:rPr>
            <w:rFonts w:ascii="Garamond" w:hAnsi="Garamond"/>
            <w:sz w:val="28"/>
            <w:szCs w:val="24"/>
          </w:rPr>
          <w:id w:val="1184088628"/>
          <w:placeholder>
            <w:docPart w:val="CAD5F05C2B3F410FB98408916C4C0527"/>
          </w:placeholder>
          <w:showingPlcHdr/>
          <w:text/>
        </w:sdtPr>
        <w:sdtEndPr/>
        <w:sdtContent>
          <w:r w:rsidR="006A4E7C" w:rsidRPr="00F866CC">
            <w:rPr>
              <w:rStyle w:val="PlaceholderText"/>
              <w:sz w:val="24"/>
            </w:rPr>
            <w:t>Click or tap here to enter text.</w:t>
          </w:r>
        </w:sdtContent>
      </w:sdt>
    </w:p>
    <w:p w:rsidR="002875FD" w:rsidRPr="00F866CC" w:rsidRDefault="002875FD" w:rsidP="002875FD">
      <w:pPr>
        <w:spacing w:before="120" w:after="120"/>
        <w:rPr>
          <w:rFonts w:ascii="Garamond" w:hAnsi="Garamond"/>
          <w:i/>
          <w:sz w:val="24"/>
        </w:rPr>
      </w:pPr>
    </w:p>
    <w:p w:rsidR="006A4E7C" w:rsidRPr="00F866CC" w:rsidRDefault="006A4E7C" w:rsidP="002875FD">
      <w:pPr>
        <w:spacing w:before="120" w:after="120"/>
        <w:rPr>
          <w:rFonts w:ascii="Garamond" w:hAnsi="Garamond"/>
          <w:i/>
          <w:sz w:val="24"/>
        </w:rPr>
      </w:pPr>
    </w:p>
    <w:p w:rsidR="002875FD" w:rsidRPr="00F866CC" w:rsidRDefault="002875FD" w:rsidP="002875FD">
      <w:pPr>
        <w:spacing w:before="120" w:after="120"/>
        <w:rPr>
          <w:rFonts w:ascii="Garamond" w:hAnsi="Garamond"/>
          <w:i/>
          <w:sz w:val="24"/>
        </w:rPr>
      </w:pPr>
      <w:r w:rsidRPr="00F866CC">
        <w:rPr>
          <w:rFonts w:ascii="Garamond" w:hAnsi="Garamond"/>
          <w:i/>
          <w:sz w:val="24"/>
        </w:rPr>
        <w:t>Please describe your relationship with minority nursing organizations, and how you might use them as a resource in your hiring process.</w:t>
      </w:r>
    </w:p>
    <w:p w:rsidR="006A4E7C" w:rsidRPr="00F866CC" w:rsidRDefault="00F866CC" w:rsidP="002875FD">
      <w:pPr>
        <w:spacing w:before="120" w:after="120"/>
        <w:rPr>
          <w:rFonts w:ascii="Garamond" w:hAnsi="Garamond"/>
          <w:i/>
          <w:sz w:val="24"/>
        </w:rPr>
      </w:pPr>
      <w:sdt>
        <w:sdtPr>
          <w:rPr>
            <w:rFonts w:ascii="Garamond" w:hAnsi="Garamond"/>
            <w:sz w:val="28"/>
            <w:szCs w:val="24"/>
          </w:rPr>
          <w:id w:val="1901709699"/>
          <w:placeholder>
            <w:docPart w:val="196C68EBA9A3499D9EAF0753CF7CA839"/>
          </w:placeholder>
          <w:showingPlcHdr/>
          <w:text/>
        </w:sdtPr>
        <w:sdtEndPr/>
        <w:sdtContent>
          <w:r w:rsidR="006A4E7C" w:rsidRPr="00F866CC">
            <w:rPr>
              <w:rStyle w:val="PlaceholderText"/>
              <w:sz w:val="24"/>
            </w:rPr>
            <w:t>Click or tap here to enter text.</w:t>
          </w:r>
        </w:sdtContent>
      </w:sdt>
    </w:p>
    <w:p w:rsidR="002875FD" w:rsidRPr="00F866CC" w:rsidRDefault="002875FD" w:rsidP="002875FD">
      <w:pPr>
        <w:spacing w:before="120" w:after="120"/>
        <w:rPr>
          <w:rFonts w:ascii="Garamond" w:hAnsi="Garamond"/>
          <w:i/>
          <w:sz w:val="24"/>
          <w:highlight w:val="white"/>
        </w:rPr>
      </w:pPr>
    </w:p>
    <w:p w:rsidR="006A4E7C" w:rsidRPr="00F866CC" w:rsidRDefault="006A4E7C" w:rsidP="002875FD">
      <w:pPr>
        <w:spacing w:before="120" w:after="120"/>
        <w:rPr>
          <w:rFonts w:ascii="Garamond" w:hAnsi="Garamond"/>
          <w:i/>
          <w:sz w:val="24"/>
        </w:rPr>
      </w:pPr>
    </w:p>
    <w:p w:rsidR="002875FD" w:rsidRPr="00F866CC" w:rsidRDefault="002875FD" w:rsidP="002875FD">
      <w:pPr>
        <w:spacing w:before="120" w:after="120"/>
        <w:rPr>
          <w:rFonts w:ascii="Garamond" w:hAnsi="Garamond"/>
          <w:i/>
          <w:sz w:val="24"/>
        </w:rPr>
      </w:pPr>
      <w:r w:rsidRPr="00F866CC">
        <w:rPr>
          <w:rFonts w:ascii="Garamond" w:hAnsi="Garamond"/>
          <w:i/>
          <w:sz w:val="24"/>
        </w:rPr>
        <w:t xml:space="preserve">If your agency will need to recruit bilingual staff, where will you advertise those positions? </w:t>
      </w:r>
    </w:p>
    <w:p w:rsidR="006A4E7C" w:rsidRPr="00F866CC" w:rsidRDefault="00F866CC" w:rsidP="002875FD">
      <w:pPr>
        <w:spacing w:before="120" w:after="120"/>
        <w:rPr>
          <w:rFonts w:ascii="Garamond" w:hAnsi="Garamond"/>
          <w:i/>
          <w:sz w:val="24"/>
        </w:rPr>
      </w:pPr>
      <w:sdt>
        <w:sdtPr>
          <w:rPr>
            <w:rFonts w:ascii="Garamond" w:hAnsi="Garamond"/>
            <w:sz w:val="28"/>
            <w:szCs w:val="24"/>
          </w:rPr>
          <w:id w:val="1413126194"/>
          <w:placeholder>
            <w:docPart w:val="95C135E166F94F62BFE7774A2E623252"/>
          </w:placeholder>
          <w:showingPlcHdr/>
          <w:text/>
        </w:sdtPr>
        <w:sdtEndPr/>
        <w:sdtContent>
          <w:r w:rsidR="006A4E7C" w:rsidRPr="00F866CC">
            <w:rPr>
              <w:rStyle w:val="PlaceholderText"/>
              <w:sz w:val="24"/>
            </w:rPr>
            <w:t>Click or tap here to enter text.</w:t>
          </w:r>
        </w:sdtContent>
      </w:sdt>
    </w:p>
    <w:p w:rsidR="002875FD" w:rsidRPr="00F866CC" w:rsidRDefault="002875FD" w:rsidP="002875FD">
      <w:pPr>
        <w:spacing w:before="120" w:after="120"/>
        <w:rPr>
          <w:rFonts w:ascii="Garamond" w:hAnsi="Garamond"/>
          <w:i/>
          <w:sz w:val="24"/>
        </w:rPr>
      </w:pPr>
    </w:p>
    <w:p w:rsidR="002875FD" w:rsidRPr="00F866CC" w:rsidRDefault="002875FD" w:rsidP="002875FD">
      <w:pPr>
        <w:spacing w:before="120" w:after="120"/>
        <w:rPr>
          <w:rFonts w:ascii="Garamond" w:hAnsi="Garamond"/>
          <w:i/>
          <w:sz w:val="24"/>
        </w:rPr>
      </w:pPr>
      <w:r w:rsidRPr="00F866CC">
        <w:rPr>
          <w:rFonts w:ascii="Garamond" w:hAnsi="Garamond"/>
          <w:i/>
          <w:sz w:val="24"/>
        </w:rPr>
        <w:t>What has been your experience in hiring bilingual/bicultural staff?</w:t>
      </w:r>
    </w:p>
    <w:p w:rsidR="006A4E7C" w:rsidRPr="00F866CC" w:rsidRDefault="00F866CC" w:rsidP="002875FD">
      <w:pPr>
        <w:spacing w:before="120" w:after="120"/>
        <w:rPr>
          <w:rFonts w:ascii="Garamond" w:hAnsi="Garamond"/>
          <w:i/>
          <w:sz w:val="24"/>
        </w:rPr>
      </w:pPr>
      <w:sdt>
        <w:sdtPr>
          <w:rPr>
            <w:rFonts w:ascii="Garamond" w:hAnsi="Garamond"/>
            <w:sz w:val="28"/>
            <w:szCs w:val="24"/>
          </w:rPr>
          <w:id w:val="1932698468"/>
          <w:placeholder>
            <w:docPart w:val="12737FF0FACF43579A1AA93B1AE24171"/>
          </w:placeholder>
          <w:showingPlcHdr/>
          <w:text/>
        </w:sdtPr>
        <w:sdtEndPr/>
        <w:sdtContent>
          <w:r w:rsidR="006A4E7C" w:rsidRPr="00F866CC">
            <w:rPr>
              <w:rStyle w:val="PlaceholderText"/>
              <w:sz w:val="24"/>
            </w:rPr>
            <w:t>Click or tap here to enter text.</w:t>
          </w:r>
        </w:sdtContent>
      </w:sdt>
    </w:p>
    <w:p w:rsidR="002875FD" w:rsidRPr="00F866CC" w:rsidRDefault="002875FD" w:rsidP="002875FD">
      <w:pPr>
        <w:spacing w:before="120" w:after="120"/>
        <w:rPr>
          <w:rFonts w:ascii="Garamond" w:hAnsi="Garamond"/>
          <w:i/>
          <w:sz w:val="24"/>
        </w:rPr>
      </w:pPr>
    </w:p>
    <w:p w:rsidR="002875FD" w:rsidRPr="00F866CC" w:rsidRDefault="002875FD" w:rsidP="002875FD">
      <w:pPr>
        <w:spacing w:before="120" w:after="120"/>
        <w:rPr>
          <w:rFonts w:ascii="Garamond" w:hAnsi="Garamond"/>
          <w:i/>
          <w:sz w:val="24"/>
        </w:rPr>
      </w:pPr>
      <w:r w:rsidRPr="00F866CC">
        <w:rPr>
          <w:rFonts w:ascii="Garamond" w:hAnsi="Garamond"/>
          <w:i/>
          <w:sz w:val="24"/>
        </w:rPr>
        <w:t>If you plan on using an interpreter, how will you ensure that interpreters are competent to interpret accurately?</w:t>
      </w:r>
    </w:p>
    <w:p w:rsidR="006A4E7C" w:rsidRPr="00F866CC" w:rsidRDefault="00F866CC" w:rsidP="002875FD">
      <w:pPr>
        <w:spacing w:before="120" w:after="120"/>
        <w:rPr>
          <w:rFonts w:ascii="Garamond" w:hAnsi="Garamond"/>
          <w:i/>
          <w:sz w:val="24"/>
          <w:highlight w:val="white"/>
        </w:rPr>
      </w:pPr>
      <w:sdt>
        <w:sdtPr>
          <w:rPr>
            <w:rFonts w:ascii="Garamond" w:hAnsi="Garamond"/>
            <w:sz w:val="28"/>
            <w:szCs w:val="24"/>
          </w:rPr>
          <w:id w:val="1998534874"/>
          <w:placeholder>
            <w:docPart w:val="FA1E65D0C304416BA5D2F85A0B29C971"/>
          </w:placeholder>
          <w:showingPlcHdr/>
          <w:text/>
        </w:sdtPr>
        <w:sdtEndPr/>
        <w:sdtContent>
          <w:r w:rsidR="006A4E7C" w:rsidRPr="00F866CC">
            <w:rPr>
              <w:rStyle w:val="PlaceholderText"/>
              <w:sz w:val="24"/>
            </w:rPr>
            <w:t>Click or tap here to enter text.</w:t>
          </w:r>
        </w:sdtContent>
      </w:sdt>
    </w:p>
    <w:p w:rsidR="002875FD" w:rsidRPr="00F866CC" w:rsidRDefault="002875FD">
      <w:pPr>
        <w:rPr>
          <w:sz w:val="24"/>
        </w:rPr>
      </w:pPr>
    </w:p>
    <w:p w:rsidR="00D0084B" w:rsidRDefault="00F866CC">
      <w:r>
        <w:rPr>
          <w:rFonts w:ascii="Century Gothic" w:hAnsi="Century Gothic"/>
          <w:b/>
          <w:noProof/>
          <w:color w:val="1F3864" w:themeColor="accent1" w:themeShade="80"/>
          <w:sz w:val="28"/>
        </w:rPr>
        <w:lastRenderedPageBreak/>
        <mc:AlternateContent>
          <mc:Choice Requires="wps">
            <w:drawing>
              <wp:anchor distT="0" distB="0" distL="114300" distR="114300" simplePos="0" relativeHeight="251679744" behindDoc="1" locked="0" layoutInCell="1" allowOverlap="1" wp14:anchorId="7264E235" wp14:editId="2346F342">
                <wp:simplePos x="0" y="0"/>
                <wp:positionH relativeFrom="margin">
                  <wp:posOffset>4410075</wp:posOffset>
                </wp:positionH>
                <wp:positionV relativeFrom="paragraph">
                  <wp:posOffset>161925</wp:posOffset>
                </wp:positionV>
                <wp:extent cx="2428875" cy="2362200"/>
                <wp:effectExtent l="0" t="0" r="9525" b="0"/>
                <wp:wrapSquare wrapText="bothSides"/>
                <wp:docPr id="10" name="Oval 10"/>
                <wp:cNvGraphicFramePr/>
                <a:graphic xmlns:a="http://schemas.openxmlformats.org/drawingml/2006/main">
                  <a:graphicData uri="http://schemas.microsoft.com/office/word/2010/wordprocessingShape">
                    <wps:wsp>
                      <wps:cNvSpPr/>
                      <wps:spPr>
                        <a:xfrm>
                          <a:off x="0" y="0"/>
                          <a:ext cx="2428875" cy="2362200"/>
                        </a:xfrm>
                        <a:prstGeom prst="ellipse">
                          <a:avLst/>
                        </a:prstGeom>
                        <a:solidFill>
                          <a:srgbClr val="FBDE49"/>
                        </a:solidFill>
                        <a:ln>
                          <a:noFill/>
                        </a:ln>
                        <a:effectLst>
                          <a:softEdge rad="0"/>
                        </a:effectLst>
                      </wps:spPr>
                      <wps:style>
                        <a:lnRef idx="2">
                          <a:schemeClr val="accent1">
                            <a:shade val="50000"/>
                          </a:schemeClr>
                        </a:lnRef>
                        <a:fillRef idx="1">
                          <a:schemeClr val="accent1"/>
                        </a:fillRef>
                        <a:effectRef idx="0">
                          <a:schemeClr val="accent1"/>
                        </a:effectRef>
                        <a:fontRef idx="minor">
                          <a:schemeClr val="lt1"/>
                        </a:fontRef>
                      </wps:style>
                      <wps:txbx>
                        <w:txbxContent>
                          <w:p w:rsidR="0020329C" w:rsidRPr="00230429" w:rsidRDefault="0020329C" w:rsidP="0020329C">
                            <w:pPr>
                              <w:jc w:val="center"/>
                              <w:rPr>
                                <w:color w:val="FFFF00"/>
                                <w:sz w:val="20"/>
                              </w:rPr>
                            </w:pPr>
                            <w:r>
                              <w:rPr>
                                <w:rFonts w:ascii="Century Gothic" w:hAnsi="Century Gothic"/>
                                <w:b/>
                                <w:i/>
                                <w:color w:val="132048"/>
                                <w:sz w:val="24"/>
                                <w:szCs w:val="20"/>
                              </w:rPr>
                              <w:t>Agencies see increases in client attrition when nurses leave. A key to retaining nurses is a robust orientation process.</w:t>
                            </w:r>
                          </w:p>
                          <w:p w:rsidR="0020329C" w:rsidRPr="00230429" w:rsidRDefault="0020329C" w:rsidP="0020329C">
                            <w:pPr>
                              <w:jc w:val="center"/>
                              <w:rPr>
                                <w:color w:val="FFFF00"/>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64E235" id="Oval 10" o:spid="_x0000_s1030" style="position:absolute;margin-left:347.25pt;margin-top:12.75pt;width:191.25pt;height:186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MhBqAIAALgFAAAOAAAAZHJzL2Uyb0RvYy54bWysVMFu2zAMvQ/YPwi6r06yduuCOkXWNsOA&#10;oi3WDj0rshQbkEWNUuJkXz9Kst1uLXYYloNCSY9P5DPJs/N9a9hOoW/Alnx6NOFMWQlVYzcl//6w&#10;enfKmQ/CVsKAVSU/KM/PF2/fnHVurmZQg6kUMiKxft65ktchuHlReFmrVvgjcMrSpQZsRaAtbooK&#10;RUfsrSlmk8mHogOsHIJU3tPpZb7ki8SvtZLhVmuvAjMlp9hCWjGt67gWizMx36BwdSP7MMQ/RNGK&#10;xtKjI9WlCIJtsXlB1TYSwYMORxLaArRupEo5UDbTyR/Z3NfCqZQLiePdKJP/f7TyZneHrKno25E8&#10;VrT0jW53wjDakjad83OC3Ls77HeezJjoXmMb/ykFtk96HkY91T4wSYez49np6ccTziTdzd5/mNEX&#10;i6zFk7tDH74oaFk0Sq6MaZyPOYu52F37kNEDKh57ME21aoxJG9ysLwwyirjkq8+XV8ef+gd+gxkb&#10;wRaiW2bMJypVCD2TiXW4qjaKoSA5hkCfQYqoRs4/WeFgVHQ09pvSpGHMOEWeqleNcQkplQ3TfFWL&#10;SuVwTyb0G6KN9R49kjiJMDJrinfk7gkGZCYZuHNWPT665rhH58nfAsvOo0d6GWwYndvGAr5GYCir&#10;/uWMp/CfSRPNsF/vU30dR2Q8WUN1oJpDyM3onVw19PGvhQ93Aqn7qBBpooRbWrSBruTQW5zVgD9f&#10;O494agq65ayjbi65/7EVqDgzXy21S2z9wcDBWA+G3bYXQAU0pVnlZDLJAYMZTI3QPtKgWcZX6EpY&#10;SW+VXAYcNhchTxUaVVItlwlGLe5EuLb3TkbyqGus5If9o0DXV3ygZrmBodNfVH3GRk8Ly20A3aSW&#10;eNKxV5zGQyqdfpTF+fN8n1BPA3fxCwAA//8DAFBLAwQUAAYACAAAACEA8qhGleIAAAALAQAADwAA&#10;AGRycy9kb3ducmV2LnhtbEyPwU7DMAyG70i8Q2QkLmhLV+jalboTQ7ATHNh24Ji1XlPROFWTbYWn&#10;JzvBybL86ff3F8vRdOJEg2stI8ymEQjiytYtNwi77eskA+G84lp1lgnhmxwsy+urQuW1PfMHnTa+&#10;ESGEXa4QtPd9LqWrNBnlprYnDreDHYzyYR0aWQ/qHMJNJ+MomkujWg4ftOrpWVP1tTkahLtDnKmX&#10;2eq9J2/M+vNN736yFeLtzfj0CMLT6P9guOgHdSiD094euXaiQ5gvHpKAIsRJmBcgStPQbo9wv0gT&#10;kGUh/3cofwEAAP//AwBQSwECLQAUAAYACAAAACEAtoM4kv4AAADhAQAAEwAAAAAAAAAAAAAAAAAA&#10;AAAAW0NvbnRlbnRfVHlwZXNdLnhtbFBLAQItABQABgAIAAAAIQA4/SH/1gAAAJQBAAALAAAAAAAA&#10;AAAAAAAAAC8BAABfcmVscy8ucmVsc1BLAQItABQABgAIAAAAIQBuEMhBqAIAALgFAAAOAAAAAAAA&#10;AAAAAAAAAC4CAABkcnMvZTJvRG9jLnhtbFBLAQItABQABgAIAAAAIQDyqEaV4gAAAAsBAAAPAAAA&#10;AAAAAAAAAAAAAAIFAABkcnMvZG93bnJldi54bWxQSwUGAAAAAAQABADzAAAAEQYAAAAA&#10;" fillcolor="#fbde49" stroked="f" strokeweight="1pt">
                <v:stroke joinstyle="miter"/>
                <v:textbox inset="0,0,0,0">
                  <w:txbxContent>
                    <w:p w:rsidR="0020329C" w:rsidRPr="00230429" w:rsidRDefault="0020329C" w:rsidP="0020329C">
                      <w:pPr>
                        <w:jc w:val="center"/>
                        <w:rPr>
                          <w:color w:val="FFFF00"/>
                          <w:sz w:val="20"/>
                        </w:rPr>
                      </w:pPr>
                      <w:r>
                        <w:rPr>
                          <w:rFonts w:ascii="Century Gothic" w:hAnsi="Century Gothic"/>
                          <w:b/>
                          <w:i/>
                          <w:color w:val="132048"/>
                          <w:sz w:val="24"/>
                          <w:szCs w:val="20"/>
                        </w:rPr>
                        <w:t>Agencies see increases in client attrition when nurses leave. A key to retaining nurses is a robust orientation process.</w:t>
                      </w:r>
                    </w:p>
                    <w:p w:rsidR="0020329C" w:rsidRPr="00230429" w:rsidRDefault="0020329C" w:rsidP="0020329C">
                      <w:pPr>
                        <w:jc w:val="center"/>
                        <w:rPr>
                          <w:color w:val="FFFF00"/>
                          <w:sz w:val="20"/>
                        </w:rPr>
                      </w:pPr>
                    </w:p>
                  </w:txbxContent>
                </v:textbox>
                <w10:wrap type="square" anchorx="margin"/>
              </v:oval>
            </w:pict>
          </mc:Fallback>
        </mc:AlternateContent>
      </w:r>
    </w:p>
    <w:p w:rsidR="004551F1" w:rsidRDefault="004551F1" w:rsidP="0020329C">
      <w:pPr>
        <w:rPr>
          <w:rFonts w:ascii="Century Gothic" w:hAnsi="Century Gothic"/>
          <w:b/>
          <w:color w:val="1F4E79"/>
          <w:sz w:val="28"/>
          <w:szCs w:val="24"/>
        </w:rPr>
      </w:pPr>
    </w:p>
    <w:p w:rsidR="004C4F45" w:rsidRDefault="004C4F45" w:rsidP="0020329C">
      <w:pPr>
        <w:rPr>
          <w:rFonts w:ascii="Century Gothic" w:hAnsi="Century Gothic"/>
          <w:b/>
          <w:color w:val="1F4E79"/>
          <w:sz w:val="28"/>
          <w:szCs w:val="24"/>
        </w:rPr>
      </w:pPr>
    </w:p>
    <w:p w:rsidR="0020329C" w:rsidRDefault="0020329C" w:rsidP="0020329C">
      <w:pPr>
        <w:rPr>
          <w:rFonts w:ascii="Century Gothic" w:hAnsi="Century Gothic"/>
          <w:b/>
          <w:color w:val="1F4E79"/>
          <w:sz w:val="28"/>
          <w:szCs w:val="24"/>
        </w:rPr>
      </w:pPr>
      <w:r>
        <w:rPr>
          <w:rFonts w:ascii="Century Gothic" w:hAnsi="Century Gothic"/>
          <w:b/>
          <w:color w:val="1F4E79"/>
          <w:sz w:val="28"/>
          <w:szCs w:val="24"/>
        </w:rPr>
        <w:t xml:space="preserve">Timeline for Recruitment &amp; </w:t>
      </w:r>
      <w:r w:rsidRPr="004C4F45">
        <w:rPr>
          <w:rFonts w:ascii="Century Gothic" w:hAnsi="Century Gothic"/>
          <w:b/>
          <w:color w:val="2F5496" w:themeColor="accent1" w:themeShade="BF"/>
          <w:sz w:val="28"/>
          <w:szCs w:val="24"/>
        </w:rPr>
        <w:t>Hiring</w:t>
      </w:r>
    </w:p>
    <w:p w:rsidR="0020329C" w:rsidRPr="0020329C" w:rsidRDefault="0020329C" w:rsidP="0020329C">
      <w:pPr>
        <w:spacing w:before="120" w:after="120"/>
        <w:rPr>
          <w:rFonts w:ascii="Garamond" w:hAnsi="Garamond"/>
          <w:sz w:val="24"/>
          <w:szCs w:val="24"/>
          <w:highlight w:val="white"/>
        </w:rPr>
      </w:pPr>
      <w:r w:rsidRPr="0020329C">
        <w:rPr>
          <w:rFonts w:ascii="Garamond" w:hAnsi="Garamond"/>
          <w:sz w:val="24"/>
          <w:szCs w:val="24"/>
          <w:highlight w:val="white"/>
        </w:rPr>
        <w:t xml:space="preserve">Going through the recruitment and hiring process can sometimes take weeks. Even after new NFP nurses are hired, there is additional education required that will keep them from immediately seeing clients. </w:t>
      </w:r>
    </w:p>
    <w:p w:rsidR="0020329C" w:rsidRPr="00C518AA" w:rsidRDefault="0020329C" w:rsidP="0020329C">
      <w:pPr>
        <w:spacing w:before="120" w:after="120"/>
        <w:rPr>
          <w:highlight w:val="white"/>
        </w:rPr>
      </w:pPr>
    </w:p>
    <w:p w:rsidR="004551F1" w:rsidRPr="004C4F45" w:rsidRDefault="004551F1" w:rsidP="0020329C">
      <w:pPr>
        <w:spacing w:before="120" w:after="120"/>
        <w:rPr>
          <w:rFonts w:ascii="Century Gothic" w:hAnsi="Century Gothic"/>
          <w:b/>
          <w:color w:val="2F5496" w:themeColor="accent1" w:themeShade="BF"/>
          <w:highlight w:val="white"/>
        </w:rPr>
      </w:pPr>
      <w:r w:rsidRPr="004C4F45">
        <w:rPr>
          <w:rFonts w:ascii="Century Gothic" w:hAnsi="Century Gothic"/>
          <w:b/>
          <w:color w:val="2F5496" w:themeColor="accent1" w:themeShade="BF"/>
          <w:highlight w:val="white"/>
        </w:rPr>
        <w:t>Things to consider for your orientation process:</w:t>
      </w:r>
    </w:p>
    <w:p w:rsidR="004551F1" w:rsidRPr="004C4F45" w:rsidRDefault="004C4F45" w:rsidP="004C4F45">
      <w:pPr>
        <w:pStyle w:val="ListParagraph"/>
        <w:numPr>
          <w:ilvl w:val="0"/>
          <w:numId w:val="2"/>
        </w:numPr>
        <w:spacing w:before="120" w:after="120"/>
        <w:rPr>
          <w:rFonts w:ascii="Garamond" w:hAnsi="Garamond"/>
          <w:sz w:val="24"/>
          <w:szCs w:val="24"/>
          <w:highlight w:val="white"/>
        </w:rPr>
      </w:pPr>
      <w:r w:rsidRPr="004C4F45">
        <w:rPr>
          <w:rFonts w:ascii="Garamond" w:hAnsi="Garamond"/>
          <w:sz w:val="24"/>
          <w:szCs w:val="24"/>
          <w:highlight w:val="white"/>
        </w:rPr>
        <w:t>Introduce personnel to colleagues, NFP staff and partners.</w:t>
      </w:r>
    </w:p>
    <w:p w:rsidR="004C4F45" w:rsidRPr="004C4F45" w:rsidRDefault="004C4F45" w:rsidP="004C4F45">
      <w:pPr>
        <w:pStyle w:val="ListParagraph"/>
        <w:numPr>
          <w:ilvl w:val="0"/>
          <w:numId w:val="2"/>
        </w:numPr>
        <w:spacing w:before="120" w:after="120"/>
        <w:rPr>
          <w:rFonts w:ascii="Garamond" w:hAnsi="Garamond"/>
          <w:sz w:val="24"/>
          <w:szCs w:val="24"/>
          <w:highlight w:val="white"/>
        </w:rPr>
      </w:pPr>
      <w:r w:rsidRPr="004C4F45">
        <w:rPr>
          <w:rFonts w:ascii="Garamond" w:hAnsi="Garamond"/>
          <w:sz w:val="24"/>
          <w:szCs w:val="24"/>
          <w:highlight w:val="white"/>
        </w:rPr>
        <w:t>Share an organizational chart to show</w:t>
      </w:r>
      <w:r w:rsidR="00F866CC">
        <w:rPr>
          <w:rFonts w:ascii="Garamond" w:hAnsi="Garamond"/>
          <w:sz w:val="24"/>
          <w:szCs w:val="24"/>
          <w:highlight w:val="white"/>
        </w:rPr>
        <w:t xml:space="preserve"> where in the organization your program fits</w:t>
      </w:r>
      <w:r w:rsidRPr="004C4F45">
        <w:rPr>
          <w:rFonts w:ascii="Garamond" w:hAnsi="Garamond"/>
          <w:sz w:val="24"/>
          <w:szCs w:val="24"/>
          <w:highlight w:val="white"/>
        </w:rPr>
        <w:t>.</w:t>
      </w:r>
    </w:p>
    <w:p w:rsidR="004C4F45" w:rsidRPr="004C4F45" w:rsidRDefault="004C4F45" w:rsidP="004C4F45">
      <w:pPr>
        <w:pStyle w:val="ListParagraph"/>
        <w:numPr>
          <w:ilvl w:val="0"/>
          <w:numId w:val="2"/>
        </w:numPr>
        <w:spacing w:before="120" w:after="120"/>
        <w:rPr>
          <w:rFonts w:ascii="Garamond" w:hAnsi="Garamond"/>
          <w:sz w:val="24"/>
          <w:szCs w:val="24"/>
          <w:highlight w:val="white"/>
        </w:rPr>
      </w:pPr>
      <w:r w:rsidRPr="004C4F45">
        <w:rPr>
          <w:rFonts w:ascii="Garamond" w:hAnsi="Garamond"/>
          <w:sz w:val="24"/>
          <w:szCs w:val="24"/>
          <w:highlight w:val="white"/>
        </w:rPr>
        <w:t>Provide clarity around office access hours, the phone system, pr</w:t>
      </w:r>
      <w:r w:rsidR="00F866CC">
        <w:rPr>
          <w:rFonts w:ascii="Garamond" w:hAnsi="Garamond"/>
          <w:sz w:val="24"/>
          <w:szCs w:val="24"/>
          <w:highlight w:val="white"/>
        </w:rPr>
        <w:t>inter locations</w:t>
      </w:r>
      <w:r w:rsidRPr="004C4F45">
        <w:rPr>
          <w:rFonts w:ascii="Garamond" w:hAnsi="Garamond"/>
          <w:sz w:val="24"/>
          <w:szCs w:val="24"/>
          <w:highlight w:val="white"/>
        </w:rPr>
        <w:t>, supplies and processes.</w:t>
      </w:r>
    </w:p>
    <w:p w:rsidR="004C4F45" w:rsidRPr="004C4F45" w:rsidRDefault="004C4F45" w:rsidP="004C4F45">
      <w:pPr>
        <w:pStyle w:val="ListParagraph"/>
        <w:numPr>
          <w:ilvl w:val="0"/>
          <w:numId w:val="2"/>
        </w:numPr>
        <w:spacing w:before="120" w:after="120"/>
        <w:rPr>
          <w:rFonts w:ascii="Garamond" w:hAnsi="Garamond"/>
          <w:sz w:val="24"/>
          <w:szCs w:val="24"/>
          <w:highlight w:val="white"/>
        </w:rPr>
      </w:pPr>
      <w:r w:rsidRPr="004C4F45">
        <w:rPr>
          <w:rFonts w:ascii="Garamond" w:hAnsi="Garamond"/>
          <w:sz w:val="24"/>
          <w:szCs w:val="24"/>
          <w:highlight w:val="white"/>
        </w:rPr>
        <w:t>Be sure to cover policies including: time reporting, travel and reimbursement, leave requests, safety protocols, etc.</w:t>
      </w:r>
    </w:p>
    <w:p w:rsidR="004551F1" w:rsidRPr="00F866CC" w:rsidRDefault="004551F1" w:rsidP="0020329C">
      <w:pPr>
        <w:spacing w:before="120" w:after="120"/>
        <w:rPr>
          <w:rFonts w:ascii="Garamond" w:hAnsi="Garamond"/>
          <w:i/>
          <w:sz w:val="24"/>
          <w:szCs w:val="24"/>
          <w:highlight w:val="white"/>
        </w:rPr>
      </w:pPr>
    </w:p>
    <w:p w:rsidR="0020329C" w:rsidRPr="00F866CC" w:rsidRDefault="0020329C" w:rsidP="0020329C">
      <w:pPr>
        <w:spacing w:before="120" w:after="120"/>
        <w:rPr>
          <w:rFonts w:ascii="Garamond" w:hAnsi="Garamond"/>
          <w:i/>
          <w:sz w:val="24"/>
          <w:szCs w:val="24"/>
          <w:highlight w:val="white"/>
        </w:rPr>
      </w:pPr>
      <w:r w:rsidRPr="00F866CC">
        <w:rPr>
          <w:rFonts w:ascii="Garamond" w:hAnsi="Garamond"/>
          <w:i/>
          <w:sz w:val="24"/>
          <w:szCs w:val="24"/>
          <w:highlight w:val="white"/>
        </w:rPr>
        <w:t>How will you work through your agencies hiring process to get positions posted? What are the restrictions? What things could possibly cause delays in your hiring process?</w:t>
      </w:r>
    </w:p>
    <w:p w:rsidR="0020329C" w:rsidRPr="00F866CC" w:rsidRDefault="00F866CC">
      <w:pPr>
        <w:rPr>
          <w:sz w:val="24"/>
          <w:szCs w:val="24"/>
        </w:rPr>
      </w:pPr>
      <w:sdt>
        <w:sdtPr>
          <w:rPr>
            <w:rFonts w:ascii="Garamond" w:hAnsi="Garamond"/>
            <w:sz w:val="24"/>
            <w:szCs w:val="24"/>
          </w:rPr>
          <w:id w:val="-300001610"/>
          <w:placeholder>
            <w:docPart w:val="72E0BAA55E3047E1A97FA18375E1A2D7"/>
          </w:placeholder>
          <w:showingPlcHdr/>
          <w:text/>
        </w:sdtPr>
        <w:sdtEndPr/>
        <w:sdtContent>
          <w:r w:rsidR="0020329C" w:rsidRPr="00F866CC">
            <w:rPr>
              <w:rStyle w:val="PlaceholderText"/>
              <w:sz w:val="24"/>
              <w:szCs w:val="24"/>
            </w:rPr>
            <w:t>Click or tap here to enter text.</w:t>
          </w:r>
        </w:sdtContent>
      </w:sdt>
    </w:p>
    <w:p w:rsidR="00D0084B" w:rsidRPr="00F866CC" w:rsidRDefault="00D0084B">
      <w:pPr>
        <w:rPr>
          <w:sz w:val="24"/>
          <w:szCs w:val="24"/>
        </w:rPr>
      </w:pPr>
    </w:p>
    <w:p w:rsidR="0020329C" w:rsidRPr="00F866CC" w:rsidRDefault="0020329C" w:rsidP="0020329C">
      <w:pPr>
        <w:spacing w:before="120" w:after="120"/>
        <w:rPr>
          <w:rFonts w:ascii="Garamond" w:hAnsi="Garamond"/>
          <w:i/>
          <w:sz w:val="24"/>
          <w:szCs w:val="24"/>
          <w:highlight w:val="white"/>
        </w:rPr>
      </w:pPr>
    </w:p>
    <w:p w:rsidR="0020329C" w:rsidRPr="00F866CC" w:rsidRDefault="0020329C" w:rsidP="0020329C">
      <w:pPr>
        <w:spacing w:before="120" w:after="120"/>
        <w:rPr>
          <w:sz w:val="24"/>
          <w:szCs w:val="24"/>
          <w:highlight w:val="white"/>
        </w:rPr>
      </w:pPr>
      <w:r w:rsidRPr="00F866CC">
        <w:rPr>
          <w:rFonts w:ascii="Garamond" w:hAnsi="Garamond"/>
          <w:i/>
          <w:sz w:val="24"/>
          <w:szCs w:val="24"/>
          <w:highlight w:val="white"/>
        </w:rPr>
        <w:t>Use the following chart to estimate how long recruitment, hiring, and education will take for nurses</w:t>
      </w:r>
      <w:r w:rsidRPr="00F866CC">
        <w:rPr>
          <w:sz w:val="24"/>
          <w:szCs w:val="24"/>
          <w:highlight w:val="white"/>
        </w:rPr>
        <w:t>.</w:t>
      </w:r>
    </w:p>
    <w:tbl>
      <w:tblPr>
        <w:tblW w:w="925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25"/>
        <w:gridCol w:w="4625"/>
      </w:tblGrid>
      <w:tr w:rsidR="0020329C" w:rsidRPr="00C518AA" w:rsidTr="0066284A">
        <w:trPr>
          <w:trHeight w:val="285"/>
        </w:trPr>
        <w:tc>
          <w:tcPr>
            <w:tcW w:w="4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0329C" w:rsidRPr="00C518AA" w:rsidRDefault="0020329C" w:rsidP="0066284A">
            <w:pPr>
              <w:spacing w:line="240" w:lineRule="auto"/>
              <w:jc w:val="center"/>
              <w:rPr>
                <w:b/>
              </w:rPr>
            </w:pPr>
            <w:r w:rsidRPr="00C518AA">
              <w:rPr>
                <w:b/>
              </w:rPr>
              <w:t>ACTION</w:t>
            </w:r>
          </w:p>
        </w:tc>
        <w:tc>
          <w:tcPr>
            <w:tcW w:w="4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0329C" w:rsidRPr="00C518AA" w:rsidRDefault="0020329C" w:rsidP="0066284A">
            <w:pPr>
              <w:spacing w:line="240" w:lineRule="auto"/>
              <w:jc w:val="center"/>
              <w:rPr>
                <w:b/>
              </w:rPr>
            </w:pPr>
            <w:r w:rsidRPr="00C518AA">
              <w:rPr>
                <w:b/>
              </w:rPr>
              <w:t>TIME ESTIMATE (in days or weeks)</w:t>
            </w:r>
          </w:p>
        </w:tc>
      </w:tr>
      <w:tr w:rsidR="0020329C" w:rsidRPr="00C518AA" w:rsidTr="0066284A">
        <w:trPr>
          <w:trHeight w:val="240"/>
        </w:trPr>
        <w:tc>
          <w:tcPr>
            <w:tcW w:w="4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0329C" w:rsidRPr="00C518AA" w:rsidRDefault="0020329C" w:rsidP="0066284A">
            <w:pPr>
              <w:spacing w:line="240" w:lineRule="auto"/>
            </w:pPr>
            <w:r w:rsidRPr="00C518AA">
              <w:t>Position Approval</w:t>
            </w:r>
          </w:p>
        </w:tc>
        <w:tc>
          <w:tcPr>
            <w:tcW w:w="4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0329C" w:rsidRPr="00C518AA" w:rsidRDefault="0020329C" w:rsidP="0066284A">
            <w:pPr>
              <w:spacing w:line="240" w:lineRule="auto"/>
            </w:pPr>
            <w:r w:rsidRPr="00C518AA">
              <w:t xml:space="preserve"> </w:t>
            </w:r>
            <w:sdt>
              <w:sdtPr>
                <w:rPr>
                  <w:rFonts w:ascii="Garamond" w:hAnsi="Garamond"/>
                  <w:sz w:val="24"/>
                  <w:szCs w:val="24"/>
                </w:rPr>
                <w:id w:val="526844739"/>
                <w:placeholder>
                  <w:docPart w:val="9C1AFA0B69424040A8F6F5543ADB2AF8"/>
                </w:placeholder>
                <w:showingPlcHdr/>
                <w:text/>
              </w:sdtPr>
              <w:sdtEndPr/>
              <w:sdtContent>
                <w:r w:rsidR="00BB72E7" w:rsidRPr="00E31468">
                  <w:rPr>
                    <w:rStyle w:val="PlaceholderText"/>
                  </w:rPr>
                  <w:t>Click or tap here to enter text.</w:t>
                </w:r>
              </w:sdtContent>
            </w:sdt>
          </w:p>
        </w:tc>
      </w:tr>
      <w:tr w:rsidR="0020329C" w:rsidRPr="00C518AA" w:rsidTr="0066284A">
        <w:trPr>
          <w:trHeight w:val="213"/>
        </w:trPr>
        <w:tc>
          <w:tcPr>
            <w:tcW w:w="4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0329C" w:rsidRPr="00C518AA" w:rsidRDefault="0020329C" w:rsidP="0066284A">
            <w:pPr>
              <w:spacing w:line="240" w:lineRule="auto"/>
            </w:pPr>
            <w:r w:rsidRPr="00C518AA">
              <w:t>Position Posting</w:t>
            </w:r>
          </w:p>
        </w:tc>
        <w:tc>
          <w:tcPr>
            <w:tcW w:w="4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0329C" w:rsidRPr="00C518AA" w:rsidRDefault="0020329C" w:rsidP="0066284A">
            <w:pPr>
              <w:spacing w:line="240" w:lineRule="auto"/>
            </w:pPr>
            <w:r w:rsidRPr="00C518AA">
              <w:t xml:space="preserve"> </w:t>
            </w:r>
            <w:sdt>
              <w:sdtPr>
                <w:rPr>
                  <w:rFonts w:ascii="Garamond" w:hAnsi="Garamond"/>
                  <w:sz w:val="24"/>
                  <w:szCs w:val="24"/>
                </w:rPr>
                <w:id w:val="-696620371"/>
                <w:placeholder>
                  <w:docPart w:val="A26D705FD2C349C69D9625F88865C0EE"/>
                </w:placeholder>
                <w:showingPlcHdr/>
                <w:text/>
              </w:sdtPr>
              <w:sdtEndPr/>
              <w:sdtContent>
                <w:r w:rsidR="00BB72E7" w:rsidRPr="00E31468">
                  <w:rPr>
                    <w:rStyle w:val="PlaceholderText"/>
                  </w:rPr>
                  <w:t>Click or tap here to enter text.</w:t>
                </w:r>
              </w:sdtContent>
            </w:sdt>
          </w:p>
        </w:tc>
      </w:tr>
      <w:tr w:rsidR="0020329C" w:rsidRPr="00C518AA" w:rsidTr="0066284A">
        <w:trPr>
          <w:trHeight w:val="177"/>
        </w:trPr>
        <w:tc>
          <w:tcPr>
            <w:tcW w:w="4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0329C" w:rsidRPr="00C518AA" w:rsidRDefault="0020329C" w:rsidP="0066284A">
            <w:pPr>
              <w:spacing w:line="240" w:lineRule="auto"/>
            </w:pPr>
            <w:r w:rsidRPr="00C518AA">
              <w:t>Recruitment</w:t>
            </w:r>
          </w:p>
        </w:tc>
        <w:tc>
          <w:tcPr>
            <w:tcW w:w="4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0329C" w:rsidRPr="00C518AA" w:rsidRDefault="0020329C" w:rsidP="0066284A">
            <w:pPr>
              <w:spacing w:line="240" w:lineRule="auto"/>
            </w:pPr>
            <w:r w:rsidRPr="00C518AA">
              <w:t xml:space="preserve"> </w:t>
            </w:r>
            <w:sdt>
              <w:sdtPr>
                <w:rPr>
                  <w:rFonts w:ascii="Garamond" w:hAnsi="Garamond"/>
                  <w:sz w:val="24"/>
                  <w:szCs w:val="24"/>
                </w:rPr>
                <w:id w:val="-1045360604"/>
                <w:placeholder>
                  <w:docPart w:val="8C45B0307FF243FF8C4D2BA178558B59"/>
                </w:placeholder>
                <w:showingPlcHdr/>
                <w:text/>
              </w:sdtPr>
              <w:sdtEndPr/>
              <w:sdtContent>
                <w:r w:rsidR="00BB72E7" w:rsidRPr="00E31468">
                  <w:rPr>
                    <w:rStyle w:val="PlaceholderText"/>
                  </w:rPr>
                  <w:t>Click or tap here to enter text.</w:t>
                </w:r>
              </w:sdtContent>
            </w:sdt>
          </w:p>
        </w:tc>
      </w:tr>
      <w:tr w:rsidR="0020329C" w:rsidRPr="00C518AA" w:rsidTr="0066284A">
        <w:trPr>
          <w:trHeight w:val="20"/>
        </w:trPr>
        <w:tc>
          <w:tcPr>
            <w:tcW w:w="4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0329C" w:rsidRPr="00C518AA" w:rsidRDefault="0020329C" w:rsidP="0066284A">
            <w:pPr>
              <w:spacing w:line="240" w:lineRule="auto"/>
            </w:pPr>
            <w:r w:rsidRPr="00C518AA">
              <w:t>Interviewing and hiring</w:t>
            </w:r>
          </w:p>
        </w:tc>
        <w:tc>
          <w:tcPr>
            <w:tcW w:w="4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0329C" w:rsidRPr="00C518AA" w:rsidRDefault="0020329C" w:rsidP="0066284A">
            <w:pPr>
              <w:spacing w:line="240" w:lineRule="auto"/>
            </w:pPr>
            <w:r w:rsidRPr="00C518AA">
              <w:t xml:space="preserve"> </w:t>
            </w:r>
            <w:sdt>
              <w:sdtPr>
                <w:rPr>
                  <w:rFonts w:ascii="Garamond" w:hAnsi="Garamond"/>
                  <w:sz w:val="24"/>
                  <w:szCs w:val="24"/>
                </w:rPr>
                <w:id w:val="-1435664813"/>
                <w:placeholder>
                  <w:docPart w:val="A718A5D13BBE4A6FB4BEEC1F79D1A077"/>
                </w:placeholder>
                <w:showingPlcHdr/>
                <w:text/>
              </w:sdtPr>
              <w:sdtEndPr/>
              <w:sdtContent>
                <w:r w:rsidR="00BB72E7" w:rsidRPr="00E31468">
                  <w:rPr>
                    <w:rStyle w:val="PlaceholderText"/>
                  </w:rPr>
                  <w:t>Click or tap here to enter text.</w:t>
                </w:r>
              </w:sdtContent>
            </w:sdt>
          </w:p>
        </w:tc>
      </w:tr>
      <w:tr w:rsidR="0020329C" w:rsidRPr="00C518AA" w:rsidTr="0066284A">
        <w:trPr>
          <w:trHeight w:val="132"/>
        </w:trPr>
        <w:tc>
          <w:tcPr>
            <w:tcW w:w="4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0329C" w:rsidRPr="00C518AA" w:rsidRDefault="0020329C" w:rsidP="0066284A">
            <w:pPr>
              <w:spacing w:line="240" w:lineRule="auto"/>
            </w:pPr>
            <w:r w:rsidRPr="00C518AA">
              <w:t>Offer acceptance to start date</w:t>
            </w:r>
          </w:p>
        </w:tc>
        <w:tc>
          <w:tcPr>
            <w:tcW w:w="4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0329C" w:rsidRPr="00C518AA" w:rsidRDefault="0020329C" w:rsidP="0066284A">
            <w:pPr>
              <w:spacing w:line="240" w:lineRule="auto"/>
            </w:pPr>
            <w:r w:rsidRPr="00C518AA">
              <w:t xml:space="preserve"> </w:t>
            </w:r>
            <w:sdt>
              <w:sdtPr>
                <w:rPr>
                  <w:rFonts w:ascii="Garamond" w:hAnsi="Garamond"/>
                  <w:sz w:val="24"/>
                  <w:szCs w:val="24"/>
                </w:rPr>
                <w:id w:val="-1625225546"/>
                <w:placeholder>
                  <w:docPart w:val="5053EDE177C74D10BEDEEE00D84DB960"/>
                </w:placeholder>
                <w:showingPlcHdr/>
                <w:text/>
              </w:sdtPr>
              <w:sdtEndPr/>
              <w:sdtContent>
                <w:r w:rsidR="00BB72E7" w:rsidRPr="00E31468">
                  <w:rPr>
                    <w:rStyle w:val="PlaceholderText"/>
                  </w:rPr>
                  <w:t>Click or tap here to enter text.</w:t>
                </w:r>
              </w:sdtContent>
            </w:sdt>
          </w:p>
        </w:tc>
      </w:tr>
      <w:tr w:rsidR="0020329C" w:rsidRPr="00C518AA" w:rsidTr="0066284A">
        <w:trPr>
          <w:trHeight w:val="20"/>
        </w:trPr>
        <w:tc>
          <w:tcPr>
            <w:tcW w:w="4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0329C" w:rsidRPr="00C518AA" w:rsidRDefault="0020329C" w:rsidP="0066284A">
            <w:pPr>
              <w:spacing w:line="240" w:lineRule="auto"/>
            </w:pPr>
            <w:r w:rsidRPr="00C518AA">
              <w:t xml:space="preserve">Approval for Travel to Nursing Education </w:t>
            </w:r>
          </w:p>
        </w:tc>
        <w:tc>
          <w:tcPr>
            <w:tcW w:w="4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0329C" w:rsidRPr="00C518AA" w:rsidRDefault="0020329C" w:rsidP="0066284A">
            <w:pPr>
              <w:spacing w:line="240" w:lineRule="auto"/>
            </w:pPr>
            <w:r w:rsidRPr="00C518AA">
              <w:t xml:space="preserve"> </w:t>
            </w:r>
            <w:sdt>
              <w:sdtPr>
                <w:rPr>
                  <w:rFonts w:ascii="Garamond" w:hAnsi="Garamond"/>
                  <w:sz w:val="24"/>
                  <w:szCs w:val="24"/>
                </w:rPr>
                <w:id w:val="-2070413454"/>
                <w:placeholder>
                  <w:docPart w:val="81EBEAB783A34B29B7544892C367E7EE"/>
                </w:placeholder>
                <w:showingPlcHdr/>
                <w:text/>
              </w:sdtPr>
              <w:sdtEndPr/>
              <w:sdtContent>
                <w:r w:rsidR="00BB72E7" w:rsidRPr="00E31468">
                  <w:rPr>
                    <w:rStyle w:val="PlaceholderText"/>
                  </w:rPr>
                  <w:t>Click or tap here to enter text.</w:t>
                </w:r>
              </w:sdtContent>
            </w:sdt>
          </w:p>
        </w:tc>
      </w:tr>
      <w:tr w:rsidR="0020329C" w:rsidRPr="00C518AA" w:rsidTr="0066284A">
        <w:trPr>
          <w:trHeight w:val="20"/>
        </w:trPr>
        <w:tc>
          <w:tcPr>
            <w:tcW w:w="4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0329C" w:rsidRPr="00C518AA" w:rsidRDefault="0020329C" w:rsidP="0066284A">
            <w:pPr>
              <w:spacing w:line="240" w:lineRule="auto"/>
            </w:pPr>
            <w:r w:rsidRPr="00C518AA">
              <w:t>Agency Orientation</w:t>
            </w:r>
          </w:p>
        </w:tc>
        <w:tc>
          <w:tcPr>
            <w:tcW w:w="4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0329C" w:rsidRPr="00C518AA" w:rsidRDefault="0020329C" w:rsidP="0066284A">
            <w:pPr>
              <w:spacing w:line="240" w:lineRule="auto"/>
            </w:pPr>
            <w:r w:rsidRPr="00C518AA">
              <w:t xml:space="preserve"> </w:t>
            </w:r>
            <w:sdt>
              <w:sdtPr>
                <w:rPr>
                  <w:rFonts w:ascii="Garamond" w:hAnsi="Garamond"/>
                  <w:sz w:val="24"/>
                  <w:szCs w:val="24"/>
                </w:rPr>
                <w:id w:val="2094192581"/>
                <w:placeholder>
                  <w:docPart w:val="50F09DC1E5714BC09971890B01A4ECCE"/>
                </w:placeholder>
                <w:showingPlcHdr/>
                <w:text/>
              </w:sdtPr>
              <w:sdtEndPr/>
              <w:sdtContent>
                <w:r w:rsidR="00BB72E7" w:rsidRPr="00E31468">
                  <w:rPr>
                    <w:rStyle w:val="PlaceholderText"/>
                  </w:rPr>
                  <w:t>Click or tap here to enter text.</w:t>
                </w:r>
              </w:sdtContent>
            </w:sdt>
          </w:p>
        </w:tc>
      </w:tr>
    </w:tbl>
    <w:p w:rsidR="000153B9" w:rsidRDefault="000153B9"/>
    <w:p w:rsidR="00BB72E7" w:rsidRDefault="00BB72E7"/>
    <w:p w:rsidR="00F866CC" w:rsidRDefault="00F866CC"/>
    <w:p w:rsidR="00BB72E7" w:rsidRDefault="00BB72E7"/>
    <w:p w:rsidR="00BB72E7" w:rsidRDefault="00BB72E7" w:rsidP="00BB72E7">
      <w:pPr>
        <w:rPr>
          <w:rFonts w:ascii="Century Gothic" w:hAnsi="Century Gothic"/>
          <w:b/>
          <w:color w:val="1F4E79"/>
          <w:sz w:val="28"/>
          <w:szCs w:val="24"/>
        </w:rPr>
      </w:pPr>
      <w:r>
        <w:rPr>
          <w:rFonts w:ascii="Century Gothic" w:hAnsi="Century Gothic"/>
          <w:b/>
          <w:color w:val="1F4E79"/>
          <w:sz w:val="28"/>
          <w:szCs w:val="24"/>
        </w:rPr>
        <w:lastRenderedPageBreak/>
        <w:t>Competitive Hiring</w:t>
      </w:r>
    </w:p>
    <w:p w:rsidR="00BB72E7" w:rsidRDefault="00BB72E7" w:rsidP="00BB72E7">
      <w:pPr>
        <w:rPr>
          <w:rFonts w:ascii="Garamond" w:hAnsi="Garamond"/>
          <w:sz w:val="24"/>
          <w:szCs w:val="24"/>
        </w:rPr>
      </w:pPr>
      <w:r w:rsidRPr="00BB72E7">
        <w:rPr>
          <w:rFonts w:ascii="Garamond" w:hAnsi="Garamond"/>
          <w:sz w:val="24"/>
          <w:szCs w:val="24"/>
        </w:rPr>
        <w:t xml:space="preserve">Many nurses will have multiple employment opportunities available to them. Thinking through what you can offer potential candidates to make your program a more competitive place to work will help facilitate recruitment and will increase the likelihood that you are successful in hiring the best possible candidates. </w:t>
      </w:r>
    </w:p>
    <w:p w:rsidR="00BB72E7" w:rsidRPr="00BB72E7" w:rsidRDefault="00BB72E7" w:rsidP="00BB72E7">
      <w:pPr>
        <w:rPr>
          <w:rFonts w:ascii="Garamond" w:hAnsi="Garamond"/>
          <w:sz w:val="24"/>
          <w:szCs w:val="24"/>
        </w:rPr>
      </w:pPr>
    </w:p>
    <w:p w:rsidR="00BB72E7" w:rsidRDefault="00BB72E7" w:rsidP="00BB72E7">
      <w:pPr>
        <w:spacing w:before="120" w:after="120"/>
        <w:rPr>
          <w:rFonts w:ascii="Garamond" w:hAnsi="Garamond"/>
          <w:i/>
          <w:sz w:val="24"/>
          <w:szCs w:val="24"/>
        </w:rPr>
      </w:pPr>
      <w:r w:rsidRPr="00BB72E7">
        <w:rPr>
          <w:rFonts w:ascii="Garamond" w:hAnsi="Garamond"/>
          <w:i/>
          <w:sz w:val="24"/>
          <w:szCs w:val="24"/>
        </w:rPr>
        <w:t>Please provide your agency’s salary ranges for each NFP role, along with competitive compensation packages for nurses with these qualifications in your geographic area. Please indicate your source of information for market estimates and include pay for both hospital and community health services (CHS).</w:t>
      </w:r>
    </w:p>
    <w:tbl>
      <w:tblPr>
        <w:tblW w:w="9246"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311"/>
        <w:gridCol w:w="2312"/>
        <w:gridCol w:w="2311"/>
        <w:gridCol w:w="2312"/>
      </w:tblGrid>
      <w:tr w:rsidR="00BB72E7" w:rsidRPr="00C518AA" w:rsidTr="0066284A">
        <w:trPr>
          <w:trHeight w:val="740"/>
        </w:trPr>
        <w:tc>
          <w:tcPr>
            <w:tcW w:w="2311" w:type="dxa"/>
            <w:tcBorders>
              <w:top w:val="single" w:sz="11" w:space="0" w:color="6E86A7"/>
              <w:left w:val="single" w:sz="11" w:space="0" w:color="6E86A7"/>
              <w:bottom w:val="single" w:sz="7" w:space="0" w:color="0F3A68"/>
              <w:right w:val="single" w:sz="7" w:space="0" w:color="0F3A68"/>
            </w:tcBorders>
            <w:shd w:val="clear" w:color="auto" w:fill="ACB9CC"/>
            <w:tcMar>
              <w:top w:w="100" w:type="dxa"/>
              <w:left w:w="100" w:type="dxa"/>
              <w:bottom w:w="100" w:type="dxa"/>
              <w:right w:w="100" w:type="dxa"/>
            </w:tcMar>
          </w:tcPr>
          <w:p w:rsidR="00BB72E7" w:rsidRPr="00C518AA" w:rsidRDefault="00BB72E7" w:rsidP="0066284A">
            <w:pPr>
              <w:ind w:left="75"/>
              <w:jc w:val="center"/>
              <w:rPr>
                <w:b/>
              </w:rPr>
            </w:pPr>
            <w:r w:rsidRPr="00C518AA">
              <w:rPr>
                <w:b/>
              </w:rPr>
              <w:t>NFP Role</w:t>
            </w:r>
          </w:p>
        </w:tc>
        <w:tc>
          <w:tcPr>
            <w:tcW w:w="2312" w:type="dxa"/>
            <w:tcBorders>
              <w:top w:val="single" w:sz="11" w:space="0" w:color="6E86A7"/>
              <w:left w:val="nil"/>
              <w:bottom w:val="single" w:sz="7" w:space="0" w:color="0F3A68"/>
              <w:right w:val="single" w:sz="7" w:space="0" w:color="0F3A68"/>
            </w:tcBorders>
            <w:shd w:val="clear" w:color="auto" w:fill="ACB9CC"/>
            <w:tcMar>
              <w:top w:w="100" w:type="dxa"/>
              <w:left w:w="100" w:type="dxa"/>
              <w:bottom w:w="100" w:type="dxa"/>
              <w:right w:w="100" w:type="dxa"/>
            </w:tcMar>
          </w:tcPr>
          <w:p w:rsidR="00BB72E7" w:rsidRPr="00C518AA" w:rsidRDefault="00BB72E7" w:rsidP="0066284A">
            <w:pPr>
              <w:ind w:left="60"/>
              <w:jc w:val="center"/>
              <w:rPr>
                <w:b/>
              </w:rPr>
            </w:pPr>
            <w:r w:rsidRPr="00C518AA">
              <w:rPr>
                <w:b/>
              </w:rPr>
              <w:t>NFP Salary Range</w:t>
            </w:r>
          </w:p>
        </w:tc>
        <w:tc>
          <w:tcPr>
            <w:tcW w:w="2311" w:type="dxa"/>
            <w:tcBorders>
              <w:top w:val="single" w:sz="11" w:space="0" w:color="6E86A7"/>
              <w:left w:val="nil"/>
              <w:bottom w:val="single" w:sz="7" w:space="0" w:color="0F3A68"/>
              <w:right w:val="single" w:sz="7" w:space="0" w:color="0F3A68"/>
            </w:tcBorders>
            <w:shd w:val="clear" w:color="auto" w:fill="ACB9CC"/>
            <w:tcMar>
              <w:top w:w="100" w:type="dxa"/>
              <w:left w:w="100" w:type="dxa"/>
              <w:bottom w:w="100" w:type="dxa"/>
              <w:right w:w="100" w:type="dxa"/>
            </w:tcMar>
          </w:tcPr>
          <w:p w:rsidR="00BB72E7" w:rsidRPr="00C518AA" w:rsidRDefault="00BB72E7" w:rsidP="0066284A">
            <w:pPr>
              <w:ind w:left="30"/>
              <w:jc w:val="center"/>
              <w:rPr>
                <w:b/>
              </w:rPr>
            </w:pPr>
            <w:r w:rsidRPr="00C518AA">
              <w:rPr>
                <w:b/>
              </w:rPr>
              <w:t>Local Salary – Hospital</w:t>
            </w:r>
          </w:p>
        </w:tc>
        <w:tc>
          <w:tcPr>
            <w:tcW w:w="2312" w:type="dxa"/>
            <w:tcBorders>
              <w:top w:val="single" w:sz="11" w:space="0" w:color="6E86A7"/>
              <w:left w:val="nil"/>
              <w:bottom w:val="single" w:sz="7" w:space="0" w:color="0F3A68"/>
              <w:right w:val="single" w:sz="11" w:space="0" w:color="6E86A7"/>
            </w:tcBorders>
            <w:shd w:val="clear" w:color="auto" w:fill="ACB9CC"/>
            <w:tcMar>
              <w:top w:w="100" w:type="dxa"/>
              <w:left w:w="100" w:type="dxa"/>
              <w:bottom w:w="100" w:type="dxa"/>
              <w:right w:w="100" w:type="dxa"/>
            </w:tcMar>
          </w:tcPr>
          <w:p w:rsidR="00BB72E7" w:rsidRPr="00C518AA" w:rsidRDefault="00BB72E7" w:rsidP="0066284A">
            <w:pPr>
              <w:ind w:left="90"/>
              <w:jc w:val="center"/>
              <w:rPr>
                <w:b/>
              </w:rPr>
            </w:pPr>
            <w:r w:rsidRPr="00C518AA">
              <w:rPr>
                <w:b/>
              </w:rPr>
              <w:t>Local Salary – Community Health Services</w:t>
            </w:r>
          </w:p>
        </w:tc>
      </w:tr>
      <w:tr w:rsidR="00BB72E7" w:rsidRPr="00C518AA" w:rsidTr="00E40469">
        <w:trPr>
          <w:trHeight w:val="440"/>
        </w:trPr>
        <w:tc>
          <w:tcPr>
            <w:tcW w:w="2311" w:type="dxa"/>
            <w:tcBorders>
              <w:top w:val="nil"/>
              <w:left w:val="single" w:sz="11" w:space="0" w:color="6E86A7"/>
              <w:bottom w:val="single" w:sz="7" w:space="0" w:color="0F3A68"/>
              <w:right w:val="single" w:sz="7" w:space="0" w:color="0F3A68"/>
            </w:tcBorders>
            <w:tcMar>
              <w:top w:w="100" w:type="dxa"/>
              <w:left w:w="100" w:type="dxa"/>
              <w:bottom w:w="100" w:type="dxa"/>
              <w:right w:w="100" w:type="dxa"/>
            </w:tcMar>
          </w:tcPr>
          <w:p w:rsidR="00BB72E7" w:rsidRPr="00E40469" w:rsidRDefault="00BB72E7" w:rsidP="0066284A">
            <w:pPr>
              <w:ind w:left="-15"/>
              <w:rPr>
                <w:sz w:val="20"/>
              </w:rPr>
            </w:pPr>
            <w:r w:rsidRPr="00E40469">
              <w:rPr>
                <w:sz w:val="20"/>
              </w:rPr>
              <w:t>Nurse Home Visitor</w:t>
            </w:r>
          </w:p>
        </w:tc>
        <w:tc>
          <w:tcPr>
            <w:tcW w:w="2312" w:type="dxa"/>
            <w:tcBorders>
              <w:top w:val="nil"/>
              <w:left w:val="nil"/>
              <w:bottom w:val="single" w:sz="7" w:space="0" w:color="0F3A68"/>
              <w:right w:val="single" w:sz="7" w:space="0" w:color="0F3A68"/>
            </w:tcBorders>
            <w:tcMar>
              <w:top w:w="100" w:type="dxa"/>
              <w:left w:w="100" w:type="dxa"/>
              <w:bottom w:w="100" w:type="dxa"/>
              <w:right w:w="100" w:type="dxa"/>
            </w:tcMar>
            <w:vAlign w:val="center"/>
          </w:tcPr>
          <w:p w:rsidR="00BB72E7" w:rsidRPr="00E40469" w:rsidRDefault="00F866CC" w:rsidP="00E40469">
            <w:pPr>
              <w:rPr>
                <w:sz w:val="18"/>
              </w:rPr>
            </w:pPr>
            <w:sdt>
              <w:sdtPr>
                <w:rPr>
                  <w:sz w:val="18"/>
                </w:rPr>
                <w:id w:val="-245582348"/>
                <w:placeholder>
                  <w:docPart w:val="DefaultPlaceholder_-1854013440"/>
                </w:placeholder>
                <w:showingPlcHdr/>
              </w:sdtPr>
              <w:sdtEndPr/>
              <w:sdtContent>
                <w:r w:rsidR="00E40469" w:rsidRPr="00E40469">
                  <w:rPr>
                    <w:rStyle w:val="PlaceholderText"/>
                    <w:sz w:val="18"/>
                  </w:rPr>
                  <w:t>Click or tap here to enter text.</w:t>
                </w:r>
              </w:sdtContent>
            </w:sdt>
            <w:r w:rsidR="00BB72E7" w:rsidRPr="00E40469">
              <w:rPr>
                <w:sz w:val="18"/>
              </w:rPr>
              <w:t xml:space="preserve"> </w:t>
            </w:r>
          </w:p>
        </w:tc>
        <w:tc>
          <w:tcPr>
            <w:tcW w:w="2311" w:type="dxa"/>
            <w:tcBorders>
              <w:top w:val="nil"/>
              <w:left w:val="nil"/>
              <w:bottom w:val="single" w:sz="7" w:space="0" w:color="0F3A68"/>
              <w:right w:val="single" w:sz="7" w:space="0" w:color="0F3A68"/>
            </w:tcBorders>
            <w:tcMar>
              <w:top w:w="100" w:type="dxa"/>
              <w:left w:w="100" w:type="dxa"/>
              <w:bottom w:w="100" w:type="dxa"/>
              <w:right w:w="100" w:type="dxa"/>
            </w:tcMar>
          </w:tcPr>
          <w:p w:rsidR="00BB72E7" w:rsidRPr="00E40469" w:rsidRDefault="00F866CC" w:rsidP="00E40469">
            <w:pPr>
              <w:rPr>
                <w:sz w:val="18"/>
              </w:rPr>
            </w:pPr>
            <w:sdt>
              <w:sdtPr>
                <w:rPr>
                  <w:sz w:val="18"/>
                </w:rPr>
                <w:id w:val="-1052763742"/>
                <w:placeholder>
                  <w:docPart w:val="DefaultPlaceholder_-1854013440"/>
                </w:placeholder>
                <w:showingPlcHdr/>
              </w:sdtPr>
              <w:sdtEndPr/>
              <w:sdtContent>
                <w:r w:rsidR="00E40469" w:rsidRPr="00E40469">
                  <w:rPr>
                    <w:rStyle w:val="PlaceholderText"/>
                    <w:sz w:val="18"/>
                  </w:rPr>
                  <w:t>Click or tap here to enter text.</w:t>
                </w:r>
              </w:sdtContent>
            </w:sdt>
            <w:r w:rsidR="00BB72E7" w:rsidRPr="00E40469">
              <w:rPr>
                <w:sz w:val="18"/>
              </w:rPr>
              <w:t xml:space="preserve"> </w:t>
            </w:r>
          </w:p>
        </w:tc>
        <w:tc>
          <w:tcPr>
            <w:tcW w:w="2312" w:type="dxa"/>
            <w:tcBorders>
              <w:top w:val="nil"/>
              <w:left w:val="nil"/>
              <w:bottom w:val="single" w:sz="7" w:space="0" w:color="0F3A68"/>
              <w:right w:val="single" w:sz="11" w:space="0" w:color="6E86A7"/>
            </w:tcBorders>
            <w:tcMar>
              <w:top w:w="100" w:type="dxa"/>
              <w:left w:w="100" w:type="dxa"/>
              <w:bottom w:w="100" w:type="dxa"/>
              <w:right w:w="100" w:type="dxa"/>
            </w:tcMar>
          </w:tcPr>
          <w:p w:rsidR="00BB72E7" w:rsidRPr="00E40469" w:rsidRDefault="00F866CC" w:rsidP="00E40469">
            <w:pPr>
              <w:rPr>
                <w:sz w:val="18"/>
              </w:rPr>
            </w:pPr>
            <w:sdt>
              <w:sdtPr>
                <w:rPr>
                  <w:sz w:val="18"/>
                </w:rPr>
                <w:id w:val="1613325207"/>
                <w:placeholder>
                  <w:docPart w:val="DefaultPlaceholder_-1854013440"/>
                </w:placeholder>
                <w:showingPlcHdr/>
              </w:sdtPr>
              <w:sdtEndPr/>
              <w:sdtContent>
                <w:r w:rsidR="00E40469" w:rsidRPr="00E40469">
                  <w:rPr>
                    <w:rStyle w:val="PlaceholderText"/>
                    <w:sz w:val="18"/>
                  </w:rPr>
                  <w:t>Click or tap here to enter text.</w:t>
                </w:r>
              </w:sdtContent>
            </w:sdt>
            <w:r w:rsidR="00BB72E7" w:rsidRPr="00E40469">
              <w:rPr>
                <w:sz w:val="18"/>
              </w:rPr>
              <w:t xml:space="preserve"> </w:t>
            </w:r>
          </w:p>
        </w:tc>
      </w:tr>
      <w:tr w:rsidR="00BB72E7" w:rsidRPr="00C518AA" w:rsidTr="0066284A">
        <w:trPr>
          <w:trHeight w:val="152"/>
        </w:trPr>
        <w:tc>
          <w:tcPr>
            <w:tcW w:w="2311" w:type="dxa"/>
            <w:tcBorders>
              <w:top w:val="nil"/>
              <w:left w:val="single" w:sz="11" w:space="0" w:color="6E86A7"/>
              <w:bottom w:val="single" w:sz="7" w:space="0" w:color="0F3A68"/>
              <w:right w:val="single" w:sz="7" w:space="0" w:color="0F3A68"/>
            </w:tcBorders>
            <w:tcMar>
              <w:top w:w="100" w:type="dxa"/>
              <w:left w:w="100" w:type="dxa"/>
              <w:bottom w:w="100" w:type="dxa"/>
              <w:right w:w="100" w:type="dxa"/>
            </w:tcMar>
          </w:tcPr>
          <w:p w:rsidR="00BB72E7" w:rsidRPr="00E40469" w:rsidRDefault="00BB72E7" w:rsidP="0066284A">
            <w:pPr>
              <w:ind w:left="-15"/>
              <w:rPr>
                <w:sz w:val="20"/>
              </w:rPr>
            </w:pPr>
            <w:r w:rsidRPr="00E40469">
              <w:rPr>
                <w:sz w:val="20"/>
              </w:rPr>
              <w:t>Nurse Supervisor</w:t>
            </w:r>
          </w:p>
        </w:tc>
        <w:tc>
          <w:tcPr>
            <w:tcW w:w="2312" w:type="dxa"/>
            <w:tcBorders>
              <w:top w:val="nil"/>
              <w:left w:val="nil"/>
              <w:bottom w:val="single" w:sz="7" w:space="0" w:color="0F3A68"/>
              <w:right w:val="single" w:sz="7" w:space="0" w:color="0F3A68"/>
            </w:tcBorders>
            <w:tcMar>
              <w:top w:w="100" w:type="dxa"/>
              <w:left w:w="100" w:type="dxa"/>
              <w:bottom w:w="100" w:type="dxa"/>
              <w:right w:w="100" w:type="dxa"/>
            </w:tcMar>
          </w:tcPr>
          <w:p w:rsidR="00BB72E7" w:rsidRPr="00E40469" w:rsidRDefault="00F866CC" w:rsidP="00E40469">
            <w:pPr>
              <w:rPr>
                <w:sz w:val="18"/>
              </w:rPr>
            </w:pPr>
            <w:sdt>
              <w:sdtPr>
                <w:rPr>
                  <w:sz w:val="18"/>
                </w:rPr>
                <w:id w:val="-1527407889"/>
                <w:placeholder>
                  <w:docPart w:val="DefaultPlaceholder_-1854013440"/>
                </w:placeholder>
                <w:showingPlcHdr/>
              </w:sdtPr>
              <w:sdtEndPr/>
              <w:sdtContent>
                <w:r w:rsidR="00E40469" w:rsidRPr="00E40469">
                  <w:rPr>
                    <w:rStyle w:val="PlaceholderText"/>
                    <w:sz w:val="18"/>
                  </w:rPr>
                  <w:t>Click or tap here to enter text.</w:t>
                </w:r>
              </w:sdtContent>
            </w:sdt>
            <w:r w:rsidR="00BB72E7" w:rsidRPr="00E40469">
              <w:rPr>
                <w:sz w:val="18"/>
              </w:rPr>
              <w:t xml:space="preserve"> </w:t>
            </w:r>
          </w:p>
        </w:tc>
        <w:sdt>
          <w:sdtPr>
            <w:rPr>
              <w:sz w:val="18"/>
            </w:rPr>
            <w:id w:val="586964800"/>
            <w:placeholder>
              <w:docPart w:val="DefaultPlaceholder_-1854013440"/>
            </w:placeholder>
            <w:showingPlcHdr/>
          </w:sdtPr>
          <w:sdtEndPr/>
          <w:sdtContent>
            <w:tc>
              <w:tcPr>
                <w:tcW w:w="2311" w:type="dxa"/>
                <w:tcBorders>
                  <w:top w:val="nil"/>
                  <w:left w:val="nil"/>
                  <w:bottom w:val="single" w:sz="7" w:space="0" w:color="0F3A68"/>
                  <w:right w:val="single" w:sz="7" w:space="0" w:color="0F3A68"/>
                </w:tcBorders>
                <w:tcMar>
                  <w:top w:w="100" w:type="dxa"/>
                  <w:left w:w="100" w:type="dxa"/>
                  <w:bottom w:w="100" w:type="dxa"/>
                  <w:right w:w="100" w:type="dxa"/>
                </w:tcMar>
              </w:tcPr>
              <w:p w:rsidR="00BB72E7" w:rsidRPr="00E40469" w:rsidRDefault="00E40469" w:rsidP="00E40469">
                <w:pPr>
                  <w:rPr>
                    <w:sz w:val="18"/>
                  </w:rPr>
                </w:pPr>
                <w:r w:rsidRPr="00E40469">
                  <w:rPr>
                    <w:rStyle w:val="PlaceholderText"/>
                    <w:sz w:val="18"/>
                  </w:rPr>
                  <w:t>Click or tap here to enter text.</w:t>
                </w:r>
              </w:p>
            </w:tc>
          </w:sdtContent>
        </w:sdt>
        <w:tc>
          <w:tcPr>
            <w:tcW w:w="2312" w:type="dxa"/>
            <w:tcBorders>
              <w:top w:val="nil"/>
              <w:left w:val="nil"/>
              <w:bottom w:val="single" w:sz="7" w:space="0" w:color="0F3A68"/>
              <w:right w:val="single" w:sz="11" w:space="0" w:color="6E86A7"/>
            </w:tcBorders>
            <w:tcMar>
              <w:top w:w="100" w:type="dxa"/>
              <w:left w:w="100" w:type="dxa"/>
              <w:bottom w:w="100" w:type="dxa"/>
              <w:right w:w="100" w:type="dxa"/>
            </w:tcMar>
          </w:tcPr>
          <w:p w:rsidR="00BB72E7" w:rsidRPr="00E40469" w:rsidRDefault="00F866CC" w:rsidP="00E40469">
            <w:pPr>
              <w:rPr>
                <w:sz w:val="18"/>
              </w:rPr>
            </w:pPr>
            <w:sdt>
              <w:sdtPr>
                <w:rPr>
                  <w:sz w:val="18"/>
                </w:rPr>
                <w:id w:val="-5437700"/>
                <w:placeholder>
                  <w:docPart w:val="DefaultPlaceholder_-1854013440"/>
                </w:placeholder>
                <w:showingPlcHdr/>
              </w:sdtPr>
              <w:sdtEndPr/>
              <w:sdtContent>
                <w:r w:rsidR="00E40469" w:rsidRPr="00E40469">
                  <w:rPr>
                    <w:rStyle w:val="PlaceholderText"/>
                    <w:sz w:val="18"/>
                  </w:rPr>
                  <w:t>Click or tap here to enter text.</w:t>
                </w:r>
              </w:sdtContent>
            </w:sdt>
            <w:r w:rsidR="00BB72E7" w:rsidRPr="00E40469">
              <w:rPr>
                <w:sz w:val="18"/>
              </w:rPr>
              <w:t xml:space="preserve"> </w:t>
            </w:r>
          </w:p>
        </w:tc>
      </w:tr>
      <w:tr w:rsidR="00BB72E7" w:rsidRPr="00C518AA" w:rsidTr="0066284A">
        <w:trPr>
          <w:trHeight w:val="35"/>
        </w:trPr>
        <w:tc>
          <w:tcPr>
            <w:tcW w:w="2311" w:type="dxa"/>
            <w:tcBorders>
              <w:top w:val="nil"/>
              <w:left w:val="single" w:sz="11" w:space="0" w:color="6E86A7"/>
              <w:bottom w:val="single" w:sz="7" w:space="0" w:color="0F3A68"/>
              <w:right w:val="single" w:sz="7" w:space="0" w:color="0F3A68"/>
            </w:tcBorders>
            <w:tcMar>
              <w:top w:w="100" w:type="dxa"/>
              <w:left w:w="100" w:type="dxa"/>
              <w:bottom w:w="100" w:type="dxa"/>
              <w:right w:w="100" w:type="dxa"/>
            </w:tcMar>
          </w:tcPr>
          <w:p w:rsidR="00BB72E7" w:rsidRPr="00E40469" w:rsidRDefault="00BB72E7" w:rsidP="0066284A">
            <w:pPr>
              <w:ind w:left="-15"/>
              <w:rPr>
                <w:sz w:val="20"/>
              </w:rPr>
            </w:pPr>
            <w:r w:rsidRPr="00E40469">
              <w:rPr>
                <w:sz w:val="20"/>
              </w:rPr>
              <w:t>Data-Entry/Support Staff</w:t>
            </w:r>
          </w:p>
        </w:tc>
        <w:tc>
          <w:tcPr>
            <w:tcW w:w="2312" w:type="dxa"/>
            <w:tcBorders>
              <w:top w:val="nil"/>
              <w:left w:val="nil"/>
              <w:bottom w:val="single" w:sz="7" w:space="0" w:color="0F3A68"/>
              <w:right w:val="single" w:sz="7" w:space="0" w:color="0F3A68"/>
            </w:tcBorders>
            <w:tcMar>
              <w:top w:w="100" w:type="dxa"/>
              <w:left w:w="100" w:type="dxa"/>
              <w:bottom w:w="100" w:type="dxa"/>
              <w:right w:w="100" w:type="dxa"/>
            </w:tcMar>
          </w:tcPr>
          <w:p w:rsidR="00BB72E7" w:rsidRPr="00E40469" w:rsidRDefault="00F866CC" w:rsidP="00E40469">
            <w:pPr>
              <w:rPr>
                <w:sz w:val="18"/>
              </w:rPr>
            </w:pPr>
            <w:sdt>
              <w:sdtPr>
                <w:rPr>
                  <w:sz w:val="18"/>
                </w:rPr>
                <w:id w:val="-776712962"/>
                <w:placeholder>
                  <w:docPart w:val="DefaultPlaceholder_-1854013440"/>
                </w:placeholder>
                <w:showingPlcHdr/>
              </w:sdtPr>
              <w:sdtEndPr/>
              <w:sdtContent>
                <w:r w:rsidR="00E40469" w:rsidRPr="00E40469">
                  <w:rPr>
                    <w:rStyle w:val="PlaceholderText"/>
                    <w:sz w:val="18"/>
                  </w:rPr>
                  <w:t>Click or tap here to enter text.</w:t>
                </w:r>
              </w:sdtContent>
            </w:sdt>
            <w:r w:rsidR="00BB72E7" w:rsidRPr="00E40469">
              <w:rPr>
                <w:sz w:val="18"/>
              </w:rPr>
              <w:t xml:space="preserve"> </w:t>
            </w:r>
          </w:p>
        </w:tc>
        <w:tc>
          <w:tcPr>
            <w:tcW w:w="2311" w:type="dxa"/>
            <w:tcBorders>
              <w:top w:val="nil"/>
              <w:left w:val="nil"/>
              <w:bottom w:val="single" w:sz="7" w:space="0" w:color="0F3A68"/>
              <w:right w:val="single" w:sz="7" w:space="0" w:color="0F3A68"/>
            </w:tcBorders>
            <w:tcMar>
              <w:top w:w="100" w:type="dxa"/>
              <w:left w:w="100" w:type="dxa"/>
              <w:bottom w:w="100" w:type="dxa"/>
              <w:right w:w="100" w:type="dxa"/>
            </w:tcMar>
          </w:tcPr>
          <w:p w:rsidR="00BB72E7" w:rsidRPr="00E40469" w:rsidRDefault="00F866CC" w:rsidP="00E40469">
            <w:pPr>
              <w:rPr>
                <w:sz w:val="18"/>
              </w:rPr>
            </w:pPr>
            <w:sdt>
              <w:sdtPr>
                <w:rPr>
                  <w:sz w:val="18"/>
                </w:rPr>
                <w:id w:val="38635210"/>
                <w:placeholder>
                  <w:docPart w:val="DefaultPlaceholder_-1854013440"/>
                </w:placeholder>
                <w:showingPlcHdr/>
              </w:sdtPr>
              <w:sdtEndPr/>
              <w:sdtContent>
                <w:r w:rsidR="00E40469" w:rsidRPr="00E40469">
                  <w:rPr>
                    <w:rStyle w:val="PlaceholderText"/>
                    <w:sz w:val="18"/>
                  </w:rPr>
                  <w:t>Click or tap here to enter text.</w:t>
                </w:r>
              </w:sdtContent>
            </w:sdt>
            <w:r w:rsidR="00BB72E7" w:rsidRPr="00E40469">
              <w:rPr>
                <w:sz w:val="18"/>
              </w:rPr>
              <w:t xml:space="preserve"> </w:t>
            </w:r>
          </w:p>
        </w:tc>
        <w:sdt>
          <w:sdtPr>
            <w:rPr>
              <w:sz w:val="18"/>
            </w:rPr>
            <w:id w:val="878505812"/>
            <w:placeholder>
              <w:docPart w:val="DefaultPlaceholder_-1854013440"/>
            </w:placeholder>
            <w:showingPlcHdr/>
          </w:sdtPr>
          <w:sdtEndPr/>
          <w:sdtContent>
            <w:tc>
              <w:tcPr>
                <w:tcW w:w="2312" w:type="dxa"/>
                <w:tcBorders>
                  <w:top w:val="nil"/>
                  <w:left w:val="nil"/>
                  <w:bottom w:val="single" w:sz="7" w:space="0" w:color="0F3A68"/>
                  <w:right w:val="single" w:sz="11" w:space="0" w:color="6E86A7"/>
                </w:tcBorders>
                <w:tcMar>
                  <w:top w:w="100" w:type="dxa"/>
                  <w:left w:w="100" w:type="dxa"/>
                  <w:bottom w:w="100" w:type="dxa"/>
                  <w:right w:w="100" w:type="dxa"/>
                </w:tcMar>
              </w:tcPr>
              <w:p w:rsidR="00BB72E7" w:rsidRPr="00E40469" w:rsidRDefault="00E40469" w:rsidP="00E40469">
                <w:pPr>
                  <w:rPr>
                    <w:sz w:val="18"/>
                  </w:rPr>
                </w:pPr>
                <w:r w:rsidRPr="00E40469">
                  <w:rPr>
                    <w:rStyle w:val="PlaceholderText"/>
                    <w:sz w:val="18"/>
                  </w:rPr>
                  <w:t>Click or tap here to enter text.</w:t>
                </w:r>
              </w:p>
            </w:tc>
          </w:sdtContent>
        </w:sdt>
      </w:tr>
      <w:tr w:rsidR="00BB72E7" w:rsidRPr="00C518AA" w:rsidTr="0066284A">
        <w:trPr>
          <w:trHeight w:val="143"/>
        </w:trPr>
        <w:tc>
          <w:tcPr>
            <w:tcW w:w="2311" w:type="dxa"/>
            <w:tcBorders>
              <w:top w:val="nil"/>
              <w:left w:val="single" w:sz="11" w:space="0" w:color="6E86A7"/>
              <w:bottom w:val="single" w:sz="11" w:space="0" w:color="6E86A7"/>
              <w:right w:val="single" w:sz="7" w:space="0" w:color="0F3A68"/>
            </w:tcBorders>
            <w:tcMar>
              <w:top w:w="100" w:type="dxa"/>
              <w:left w:w="100" w:type="dxa"/>
              <w:bottom w:w="100" w:type="dxa"/>
              <w:right w:w="100" w:type="dxa"/>
            </w:tcMar>
          </w:tcPr>
          <w:p w:rsidR="00BB72E7" w:rsidRPr="00E40469" w:rsidRDefault="00BB72E7" w:rsidP="0066284A">
            <w:pPr>
              <w:ind w:left="-15"/>
              <w:rPr>
                <w:sz w:val="20"/>
              </w:rPr>
            </w:pPr>
            <w:r w:rsidRPr="00E40469">
              <w:rPr>
                <w:sz w:val="20"/>
              </w:rPr>
              <w:t>Information Source</w:t>
            </w:r>
          </w:p>
        </w:tc>
        <w:tc>
          <w:tcPr>
            <w:tcW w:w="2312" w:type="dxa"/>
            <w:tcBorders>
              <w:top w:val="nil"/>
              <w:left w:val="nil"/>
              <w:bottom w:val="single" w:sz="11" w:space="0" w:color="6E86A7"/>
              <w:right w:val="single" w:sz="7" w:space="0" w:color="0F3A68"/>
            </w:tcBorders>
            <w:tcMar>
              <w:top w:w="100" w:type="dxa"/>
              <w:left w:w="100" w:type="dxa"/>
              <w:bottom w:w="100" w:type="dxa"/>
              <w:right w:w="100" w:type="dxa"/>
            </w:tcMar>
          </w:tcPr>
          <w:p w:rsidR="00BB72E7" w:rsidRPr="00E40469" w:rsidRDefault="00F866CC" w:rsidP="00E40469">
            <w:pPr>
              <w:rPr>
                <w:sz w:val="18"/>
              </w:rPr>
            </w:pPr>
            <w:sdt>
              <w:sdtPr>
                <w:rPr>
                  <w:sz w:val="18"/>
                </w:rPr>
                <w:id w:val="1239131588"/>
                <w:placeholder>
                  <w:docPart w:val="DefaultPlaceholder_-1854013440"/>
                </w:placeholder>
                <w:showingPlcHdr/>
              </w:sdtPr>
              <w:sdtEndPr/>
              <w:sdtContent>
                <w:r w:rsidR="00E40469" w:rsidRPr="00E40469">
                  <w:rPr>
                    <w:rStyle w:val="PlaceholderText"/>
                    <w:sz w:val="18"/>
                  </w:rPr>
                  <w:t>Click or tap here to enter text.</w:t>
                </w:r>
              </w:sdtContent>
            </w:sdt>
            <w:r w:rsidR="00BB72E7" w:rsidRPr="00E40469">
              <w:rPr>
                <w:sz w:val="18"/>
              </w:rPr>
              <w:t xml:space="preserve"> </w:t>
            </w:r>
          </w:p>
        </w:tc>
        <w:tc>
          <w:tcPr>
            <w:tcW w:w="2311" w:type="dxa"/>
            <w:tcBorders>
              <w:top w:val="nil"/>
              <w:left w:val="nil"/>
              <w:bottom w:val="single" w:sz="11" w:space="0" w:color="6E86A7"/>
              <w:right w:val="single" w:sz="7" w:space="0" w:color="0F3A68"/>
            </w:tcBorders>
            <w:tcMar>
              <w:top w:w="100" w:type="dxa"/>
              <w:left w:w="100" w:type="dxa"/>
              <w:bottom w:w="100" w:type="dxa"/>
              <w:right w:w="100" w:type="dxa"/>
            </w:tcMar>
          </w:tcPr>
          <w:p w:rsidR="00BB72E7" w:rsidRPr="00E40469" w:rsidRDefault="00F866CC" w:rsidP="00E40469">
            <w:pPr>
              <w:rPr>
                <w:sz w:val="18"/>
              </w:rPr>
            </w:pPr>
            <w:sdt>
              <w:sdtPr>
                <w:rPr>
                  <w:sz w:val="18"/>
                </w:rPr>
                <w:id w:val="-1325737555"/>
                <w:placeholder>
                  <w:docPart w:val="DefaultPlaceholder_-1854013440"/>
                </w:placeholder>
                <w:showingPlcHdr/>
              </w:sdtPr>
              <w:sdtEndPr/>
              <w:sdtContent>
                <w:r w:rsidR="00E40469" w:rsidRPr="00E40469">
                  <w:rPr>
                    <w:rStyle w:val="PlaceholderText"/>
                    <w:sz w:val="18"/>
                  </w:rPr>
                  <w:t>Click or tap here to enter text.</w:t>
                </w:r>
              </w:sdtContent>
            </w:sdt>
            <w:r w:rsidR="00BB72E7" w:rsidRPr="00E40469">
              <w:rPr>
                <w:sz w:val="18"/>
              </w:rPr>
              <w:t xml:space="preserve"> </w:t>
            </w:r>
          </w:p>
        </w:tc>
        <w:tc>
          <w:tcPr>
            <w:tcW w:w="2312" w:type="dxa"/>
            <w:tcBorders>
              <w:top w:val="nil"/>
              <w:left w:val="nil"/>
              <w:bottom w:val="single" w:sz="11" w:space="0" w:color="6E86A7"/>
              <w:right w:val="single" w:sz="11" w:space="0" w:color="6E86A7"/>
            </w:tcBorders>
            <w:tcMar>
              <w:top w:w="100" w:type="dxa"/>
              <w:left w:w="100" w:type="dxa"/>
              <w:bottom w:w="100" w:type="dxa"/>
              <w:right w:w="100" w:type="dxa"/>
            </w:tcMar>
          </w:tcPr>
          <w:p w:rsidR="00BB72E7" w:rsidRPr="00E40469" w:rsidRDefault="00F866CC" w:rsidP="00E40469">
            <w:pPr>
              <w:rPr>
                <w:sz w:val="18"/>
              </w:rPr>
            </w:pPr>
            <w:sdt>
              <w:sdtPr>
                <w:rPr>
                  <w:sz w:val="18"/>
                </w:rPr>
                <w:id w:val="649786763"/>
                <w:placeholder>
                  <w:docPart w:val="DefaultPlaceholder_-1854013440"/>
                </w:placeholder>
                <w:showingPlcHdr/>
              </w:sdtPr>
              <w:sdtEndPr/>
              <w:sdtContent>
                <w:r w:rsidR="00E40469" w:rsidRPr="00E40469">
                  <w:rPr>
                    <w:rStyle w:val="PlaceholderText"/>
                    <w:sz w:val="18"/>
                  </w:rPr>
                  <w:t>Click or tap here to enter text.</w:t>
                </w:r>
              </w:sdtContent>
            </w:sdt>
            <w:r w:rsidR="00BB72E7" w:rsidRPr="00E40469">
              <w:rPr>
                <w:sz w:val="18"/>
              </w:rPr>
              <w:t xml:space="preserve"> </w:t>
            </w:r>
          </w:p>
        </w:tc>
      </w:tr>
    </w:tbl>
    <w:p w:rsidR="00BB72E7" w:rsidRPr="00F866CC" w:rsidRDefault="00BB72E7" w:rsidP="00BB72E7">
      <w:pPr>
        <w:spacing w:before="120" w:after="120"/>
        <w:rPr>
          <w:sz w:val="24"/>
        </w:rPr>
      </w:pPr>
    </w:p>
    <w:p w:rsidR="00E40469" w:rsidRPr="00F866CC" w:rsidRDefault="00BB72E7" w:rsidP="00BB72E7">
      <w:pPr>
        <w:spacing w:before="120" w:after="120"/>
        <w:rPr>
          <w:rFonts w:ascii="Garamond" w:hAnsi="Garamond"/>
          <w:i/>
          <w:sz w:val="24"/>
        </w:rPr>
      </w:pPr>
      <w:r w:rsidRPr="00F866CC">
        <w:rPr>
          <w:rFonts w:ascii="Garamond" w:hAnsi="Garamond"/>
          <w:i/>
          <w:sz w:val="24"/>
        </w:rPr>
        <w:t>If there is a difference between your agency’s pay ranges and the open market, what are your initial thoughts for how to best recruit a</w:t>
      </w:r>
      <w:r w:rsidR="00E40469" w:rsidRPr="00F866CC">
        <w:rPr>
          <w:rFonts w:ascii="Garamond" w:hAnsi="Garamond"/>
          <w:i/>
          <w:sz w:val="24"/>
        </w:rPr>
        <w:t xml:space="preserve">nd retain qualified personnel? </w:t>
      </w:r>
    </w:p>
    <w:p w:rsidR="00BB72E7" w:rsidRPr="00BB72E7" w:rsidRDefault="00F866CC" w:rsidP="00BB72E7">
      <w:pPr>
        <w:spacing w:before="120" w:after="120"/>
        <w:rPr>
          <w:rFonts w:ascii="Garamond" w:hAnsi="Garamond"/>
          <w:i/>
          <w:sz w:val="24"/>
          <w:szCs w:val="24"/>
        </w:rPr>
      </w:pPr>
      <w:sdt>
        <w:sdtPr>
          <w:rPr>
            <w:rFonts w:ascii="Garamond" w:hAnsi="Garamond"/>
            <w:sz w:val="24"/>
            <w:szCs w:val="24"/>
          </w:rPr>
          <w:id w:val="-398904012"/>
          <w:placeholder>
            <w:docPart w:val="3C5AA23083314C2AABC68D0E3B1CD069"/>
          </w:placeholder>
          <w:showingPlcHdr/>
          <w:text/>
        </w:sdtPr>
        <w:sdtEndPr/>
        <w:sdtContent>
          <w:r w:rsidR="00BB72E7" w:rsidRPr="00E31468">
            <w:rPr>
              <w:rStyle w:val="PlaceholderText"/>
            </w:rPr>
            <w:t>Click or tap here to enter text.</w:t>
          </w:r>
        </w:sdtContent>
      </w:sdt>
    </w:p>
    <w:p w:rsidR="00BB72E7" w:rsidRDefault="00BB72E7" w:rsidP="00BB72E7">
      <w:pPr>
        <w:rPr>
          <w:rFonts w:ascii="Century Gothic" w:hAnsi="Century Gothic"/>
          <w:b/>
          <w:color w:val="1F4E79"/>
          <w:sz w:val="28"/>
          <w:szCs w:val="24"/>
        </w:rPr>
      </w:pPr>
    </w:p>
    <w:p w:rsidR="00BB72E7" w:rsidRDefault="00F866CC">
      <w:r>
        <w:rPr>
          <w:rFonts w:ascii="Century Gothic" w:hAnsi="Century Gothic"/>
          <w:b/>
          <w:noProof/>
          <w:color w:val="1F3864" w:themeColor="accent1" w:themeShade="80"/>
          <w:sz w:val="28"/>
        </w:rPr>
        <mc:AlternateContent>
          <mc:Choice Requires="wps">
            <w:drawing>
              <wp:anchor distT="0" distB="0" distL="114300" distR="114300" simplePos="0" relativeHeight="251681792" behindDoc="1" locked="0" layoutInCell="1" allowOverlap="1" wp14:anchorId="131E8AD1" wp14:editId="15C01C64">
                <wp:simplePos x="0" y="0"/>
                <wp:positionH relativeFrom="margin">
                  <wp:posOffset>3923665</wp:posOffset>
                </wp:positionH>
                <wp:positionV relativeFrom="paragraph">
                  <wp:posOffset>121920</wp:posOffset>
                </wp:positionV>
                <wp:extent cx="2722245" cy="2790825"/>
                <wp:effectExtent l="0" t="0" r="1905" b="9525"/>
                <wp:wrapSquare wrapText="bothSides"/>
                <wp:docPr id="11" name="Oval 11"/>
                <wp:cNvGraphicFramePr/>
                <a:graphic xmlns:a="http://schemas.openxmlformats.org/drawingml/2006/main">
                  <a:graphicData uri="http://schemas.microsoft.com/office/word/2010/wordprocessingShape">
                    <wps:wsp>
                      <wps:cNvSpPr/>
                      <wps:spPr>
                        <a:xfrm>
                          <a:off x="0" y="0"/>
                          <a:ext cx="2722245" cy="2790825"/>
                        </a:xfrm>
                        <a:prstGeom prst="ellipse">
                          <a:avLst/>
                        </a:prstGeom>
                        <a:solidFill>
                          <a:srgbClr val="132048"/>
                        </a:solidFill>
                        <a:ln>
                          <a:noFill/>
                        </a:ln>
                        <a:effectLst>
                          <a:softEdge rad="0"/>
                        </a:effectLst>
                      </wps:spPr>
                      <wps:style>
                        <a:lnRef idx="2">
                          <a:schemeClr val="accent1">
                            <a:shade val="50000"/>
                          </a:schemeClr>
                        </a:lnRef>
                        <a:fillRef idx="1">
                          <a:schemeClr val="accent1"/>
                        </a:fillRef>
                        <a:effectRef idx="0">
                          <a:schemeClr val="accent1"/>
                        </a:effectRef>
                        <a:fontRef idx="minor">
                          <a:schemeClr val="lt1"/>
                        </a:fontRef>
                      </wps:style>
                      <wps:txbx>
                        <w:txbxContent>
                          <w:p w:rsidR="00AE42B6" w:rsidRDefault="00AE42B6" w:rsidP="00BB72E7">
                            <w:pPr>
                              <w:jc w:val="center"/>
                              <w:rPr>
                                <w:rFonts w:ascii="Century Gothic" w:hAnsi="Century Gothic"/>
                                <w:b/>
                                <w:i/>
                                <w:color w:val="FBDE00"/>
                                <w:sz w:val="24"/>
                                <w:szCs w:val="20"/>
                              </w:rPr>
                            </w:pPr>
                          </w:p>
                          <w:p w:rsidR="00BB72E7" w:rsidRDefault="00BB72E7" w:rsidP="00BB72E7">
                            <w:pPr>
                              <w:jc w:val="center"/>
                              <w:rPr>
                                <w:rFonts w:ascii="Century Gothic" w:hAnsi="Century Gothic"/>
                                <w:b/>
                                <w:i/>
                                <w:color w:val="FBDE00"/>
                                <w:sz w:val="24"/>
                                <w:szCs w:val="20"/>
                              </w:rPr>
                            </w:pPr>
                            <w:r>
                              <w:rPr>
                                <w:rFonts w:ascii="Century Gothic" w:hAnsi="Century Gothic"/>
                                <w:b/>
                                <w:i/>
                                <w:color w:val="FBDE00"/>
                                <w:sz w:val="24"/>
                                <w:szCs w:val="20"/>
                              </w:rPr>
                              <w:t>Incentives that other agencies have explored to supplement base salaries:</w:t>
                            </w:r>
                          </w:p>
                          <w:p w:rsidR="00BB72E7" w:rsidRDefault="00BB72E7" w:rsidP="00BB72E7">
                            <w:pPr>
                              <w:jc w:val="center"/>
                              <w:rPr>
                                <w:rFonts w:ascii="Century Gothic" w:hAnsi="Century Gothic"/>
                                <w:b/>
                                <w:i/>
                                <w:color w:val="FBDE00"/>
                                <w:sz w:val="24"/>
                                <w:szCs w:val="20"/>
                              </w:rPr>
                            </w:pPr>
                            <w:r>
                              <w:rPr>
                                <w:rFonts w:ascii="Century Gothic" w:hAnsi="Century Gothic"/>
                                <w:b/>
                                <w:i/>
                                <w:color w:val="FBDE00"/>
                                <w:sz w:val="24"/>
                                <w:szCs w:val="20"/>
                              </w:rPr>
                              <w:t>Strong benefits package</w:t>
                            </w:r>
                          </w:p>
                          <w:p w:rsidR="00BB72E7" w:rsidRDefault="00BB72E7" w:rsidP="00BB72E7">
                            <w:pPr>
                              <w:jc w:val="center"/>
                              <w:rPr>
                                <w:rFonts w:ascii="Century Gothic" w:hAnsi="Century Gothic"/>
                                <w:b/>
                                <w:i/>
                                <w:color w:val="FBDE00"/>
                                <w:sz w:val="24"/>
                                <w:szCs w:val="20"/>
                              </w:rPr>
                            </w:pPr>
                            <w:r>
                              <w:rPr>
                                <w:rFonts w:ascii="Century Gothic" w:hAnsi="Century Gothic"/>
                                <w:b/>
                                <w:i/>
                                <w:color w:val="FBDE00"/>
                                <w:sz w:val="24"/>
                                <w:szCs w:val="20"/>
                              </w:rPr>
                              <w:t>Loan repayment support</w:t>
                            </w:r>
                          </w:p>
                          <w:p w:rsidR="00BB72E7" w:rsidRDefault="00BB72E7" w:rsidP="00BB72E7">
                            <w:pPr>
                              <w:jc w:val="center"/>
                              <w:rPr>
                                <w:rFonts w:ascii="Century Gothic" w:hAnsi="Century Gothic"/>
                                <w:b/>
                                <w:i/>
                                <w:color w:val="FBDE00"/>
                                <w:sz w:val="24"/>
                                <w:szCs w:val="20"/>
                              </w:rPr>
                            </w:pPr>
                            <w:r>
                              <w:rPr>
                                <w:rFonts w:ascii="Century Gothic" w:hAnsi="Century Gothic"/>
                                <w:b/>
                                <w:i/>
                                <w:color w:val="FBDE00"/>
                                <w:sz w:val="24"/>
                                <w:szCs w:val="20"/>
                              </w:rPr>
                              <w:t>Career laddering</w:t>
                            </w:r>
                          </w:p>
                          <w:p w:rsidR="00BB72E7" w:rsidRDefault="00BB72E7" w:rsidP="00BB72E7">
                            <w:pPr>
                              <w:jc w:val="center"/>
                              <w:rPr>
                                <w:color w:val="FFFF00"/>
                                <w:sz w:val="20"/>
                              </w:rPr>
                            </w:pPr>
                          </w:p>
                          <w:p w:rsidR="00AE42B6" w:rsidRPr="00230429" w:rsidRDefault="00AE42B6" w:rsidP="00BB72E7">
                            <w:pPr>
                              <w:jc w:val="center"/>
                              <w:rPr>
                                <w:color w:val="FFFF00"/>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1E8AD1" id="Oval 11" o:spid="_x0000_s1031" style="position:absolute;margin-left:308.95pt;margin-top:9.6pt;width:214.35pt;height:219.75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7gqAIAALgFAAAOAAAAZHJzL2Uyb0RvYy54bWysVFFv3CAMfp+0/4B4X5PL2rU7NVed2nWa&#10;VLXV2qnPHIELEsEMuEtuv34GkrRbpz1MywMxYH+2P2yfXwydJnvhvAJT08VRSYkwHBpltjX99nj9&#10;7owSH5hpmAYjanoQnl6s3r457+1SVNCCboQjCGL8src1bUOwy6LwvBUd80dghcFLCa5jAbduWzSO&#10;9Yje6aIqyw9FD66xDrjwHk+v8iVdJXwpBQ93UnoRiK4pxhbS6tK6iWuxOmfLrWO2VXwMg/1DFB1T&#10;Bp3OUFcsMLJz6hVUp7gDDzIccegKkFJxkXLAbBblb9k8tMyKlAuS4+1Mk/9/sPx2f++IavDtFpQY&#10;1uEb3e2ZJrhFbnrrl6jyYO/duPMoxkQH6br4xxTIkPg8zHyKIRCOh9VpVVXHJ5RwvKtOP5Zn1UlE&#10;LZ7NrfPhs4CORKGmQmtlfcyZLdn+xoesPWnFYw9aNddK67Rx282ldgQjxgzeV+Xx2ejgFzVtorKB&#10;aJYR84lIFYJuMrAMn5qtII4hHak0MNAXKkVkI+efpHDQIhpq81VI5DBmnCJP1SvmuBjnwoRFvmpZ&#10;I3K4JyV+U7Sx3qNFIicBRmSJ8c7YI8CkmUEm7JzVqB9Nc9yzcfm3wLLxbJE8gwmzcacMuD8BaMxq&#10;9Jz1MfwX1EQxDJsh1Vd6+XiygeaANecgN6O3/Frh498wH+6Zw+7DPsWJEu5wkRr6msIoUdKC+/Gn&#10;86iPTYG3lPTYzTX133fMCUr0F4PtElt/EtwkbCbB7LpLiAWEs8ryJKKBC3oSpYPuCQfNOnrBK2Y4&#10;+qopD27aXIY8VXBUcbFeJzVsccvCjXmwPIJHXmMlPw5PzNmx4gM2yy1Mnf6q6rNutDSw3gWQKrXE&#10;M48j4zgeUumMoyzOn5f7pPU8cFc/AQAA//8DAFBLAwQUAAYACAAAACEAkwT0hOIAAAALAQAADwAA&#10;AGRycy9kb3ducmV2LnhtbEyPQUvDQBCF74L/YRnBm91tadMkZlOkVBCRgtWD3qbZMQlmZ0N228b+&#10;ercnPQ7v471vitVoO3GkwbeONUwnCgRx5UzLtYb3t8e7FIQPyAY7x6ThhzysyuurAnPjTvxKx12o&#10;RSxhn6OGJoQ+l9JXDVn0E9cTx+zLDRZDPIdamgFPsdx2cqZUIi22HBca7GndUPW9O1gNa5WdcRtU&#10;nQbznLxsFh/nz82T1rc348M9iEBj+IPhoh/VoYxOe3dg40WnIZkus4jGIJuBuABqniQg9hrmi3QJ&#10;sizk/x/KXwAAAP//AwBQSwECLQAUAAYACAAAACEAtoM4kv4AAADhAQAAEwAAAAAAAAAAAAAAAAAA&#10;AAAAW0NvbnRlbnRfVHlwZXNdLnhtbFBLAQItABQABgAIAAAAIQA4/SH/1gAAAJQBAAALAAAAAAAA&#10;AAAAAAAAAC8BAABfcmVscy8ucmVsc1BLAQItABQABgAIAAAAIQD+Iu7gqAIAALgFAAAOAAAAAAAA&#10;AAAAAAAAAC4CAABkcnMvZTJvRG9jLnhtbFBLAQItABQABgAIAAAAIQCTBPSE4gAAAAsBAAAPAAAA&#10;AAAAAAAAAAAAAAIFAABkcnMvZG93bnJldi54bWxQSwUGAAAAAAQABADzAAAAEQYAAAAA&#10;" fillcolor="#132048" stroked="f" strokeweight="1pt">
                <v:stroke joinstyle="miter"/>
                <v:textbox inset="0,0,0,0">
                  <w:txbxContent>
                    <w:p w:rsidR="00AE42B6" w:rsidRDefault="00AE42B6" w:rsidP="00BB72E7">
                      <w:pPr>
                        <w:jc w:val="center"/>
                        <w:rPr>
                          <w:rFonts w:ascii="Century Gothic" w:hAnsi="Century Gothic"/>
                          <w:b/>
                          <w:i/>
                          <w:color w:val="FBDE00"/>
                          <w:sz w:val="24"/>
                          <w:szCs w:val="20"/>
                        </w:rPr>
                      </w:pPr>
                    </w:p>
                    <w:p w:rsidR="00BB72E7" w:rsidRDefault="00BB72E7" w:rsidP="00BB72E7">
                      <w:pPr>
                        <w:jc w:val="center"/>
                        <w:rPr>
                          <w:rFonts w:ascii="Century Gothic" w:hAnsi="Century Gothic"/>
                          <w:b/>
                          <w:i/>
                          <w:color w:val="FBDE00"/>
                          <w:sz w:val="24"/>
                          <w:szCs w:val="20"/>
                        </w:rPr>
                      </w:pPr>
                      <w:r>
                        <w:rPr>
                          <w:rFonts w:ascii="Century Gothic" w:hAnsi="Century Gothic"/>
                          <w:b/>
                          <w:i/>
                          <w:color w:val="FBDE00"/>
                          <w:sz w:val="24"/>
                          <w:szCs w:val="20"/>
                        </w:rPr>
                        <w:t>Incentives that other agencies have explored to supplement base salaries:</w:t>
                      </w:r>
                    </w:p>
                    <w:p w:rsidR="00BB72E7" w:rsidRDefault="00BB72E7" w:rsidP="00BB72E7">
                      <w:pPr>
                        <w:jc w:val="center"/>
                        <w:rPr>
                          <w:rFonts w:ascii="Century Gothic" w:hAnsi="Century Gothic"/>
                          <w:b/>
                          <w:i/>
                          <w:color w:val="FBDE00"/>
                          <w:sz w:val="24"/>
                          <w:szCs w:val="20"/>
                        </w:rPr>
                      </w:pPr>
                      <w:r>
                        <w:rPr>
                          <w:rFonts w:ascii="Century Gothic" w:hAnsi="Century Gothic"/>
                          <w:b/>
                          <w:i/>
                          <w:color w:val="FBDE00"/>
                          <w:sz w:val="24"/>
                          <w:szCs w:val="20"/>
                        </w:rPr>
                        <w:t>Strong benefits package</w:t>
                      </w:r>
                    </w:p>
                    <w:p w:rsidR="00BB72E7" w:rsidRDefault="00BB72E7" w:rsidP="00BB72E7">
                      <w:pPr>
                        <w:jc w:val="center"/>
                        <w:rPr>
                          <w:rFonts w:ascii="Century Gothic" w:hAnsi="Century Gothic"/>
                          <w:b/>
                          <w:i/>
                          <w:color w:val="FBDE00"/>
                          <w:sz w:val="24"/>
                          <w:szCs w:val="20"/>
                        </w:rPr>
                      </w:pPr>
                      <w:r>
                        <w:rPr>
                          <w:rFonts w:ascii="Century Gothic" w:hAnsi="Century Gothic"/>
                          <w:b/>
                          <w:i/>
                          <w:color w:val="FBDE00"/>
                          <w:sz w:val="24"/>
                          <w:szCs w:val="20"/>
                        </w:rPr>
                        <w:t>Loan repayment support</w:t>
                      </w:r>
                    </w:p>
                    <w:p w:rsidR="00BB72E7" w:rsidRDefault="00BB72E7" w:rsidP="00BB72E7">
                      <w:pPr>
                        <w:jc w:val="center"/>
                        <w:rPr>
                          <w:rFonts w:ascii="Century Gothic" w:hAnsi="Century Gothic"/>
                          <w:b/>
                          <w:i/>
                          <w:color w:val="FBDE00"/>
                          <w:sz w:val="24"/>
                          <w:szCs w:val="20"/>
                        </w:rPr>
                      </w:pPr>
                      <w:r>
                        <w:rPr>
                          <w:rFonts w:ascii="Century Gothic" w:hAnsi="Century Gothic"/>
                          <w:b/>
                          <w:i/>
                          <w:color w:val="FBDE00"/>
                          <w:sz w:val="24"/>
                          <w:szCs w:val="20"/>
                        </w:rPr>
                        <w:t>Career laddering</w:t>
                      </w:r>
                    </w:p>
                    <w:p w:rsidR="00BB72E7" w:rsidRDefault="00BB72E7" w:rsidP="00BB72E7">
                      <w:pPr>
                        <w:jc w:val="center"/>
                        <w:rPr>
                          <w:color w:val="FFFF00"/>
                          <w:sz w:val="20"/>
                        </w:rPr>
                      </w:pPr>
                    </w:p>
                    <w:p w:rsidR="00AE42B6" w:rsidRPr="00230429" w:rsidRDefault="00AE42B6" w:rsidP="00BB72E7">
                      <w:pPr>
                        <w:jc w:val="center"/>
                        <w:rPr>
                          <w:color w:val="FFFF00"/>
                          <w:sz w:val="20"/>
                        </w:rPr>
                      </w:pPr>
                    </w:p>
                  </w:txbxContent>
                </v:textbox>
                <w10:wrap type="square" anchorx="margin"/>
              </v:oval>
            </w:pict>
          </mc:Fallback>
        </mc:AlternateContent>
      </w:r>
    </w:p>
    <w:p w:rsidR="00DB432B" w:rsidRDefault="00DB432B"/>
    <w:p w:rsidR="00DB432B" w:rsidRDefault="00DB432B"/>
    <w:p w:rsidR="00DB432B" w:rsidRDefault="00DB432B"/>
    <w:p w:rsidR="00DB432B" w:rsidRDefault="00DB432B"/>
    <w:p w:rsidR="00DB432B" w:rsidRDefault="00DB432B"/>
    <w:p w:rsidR="00DB432B" w:rsidRDefault="00DB432B"/>
    <w:p w:rsidR="00DB432B" w:rsidRDefault="00DB432B"/>
    <w:p w:rsidR="00DB432B" w:rsidRDefault="00DB432B"/>
    <w:p w:rsidR="00DB432B" w:rsidRDefault="00DB432B"/>
    <w:p w:rsidR="00DB432B" w:rsidRDefault="00DB432B"/>
    <w:p w:rsidR="00DB432B" w:rsidRDefault="00DB432B"/>
    <w:p w:rsidR="00DB432B" w:rsidRDefault="00DB432B"/>
    <w:p w:rsidR="00DB432B" w:rsidRDefault="00DB432B"/>
    <w:p w:rsidR="00DB432B" w:rsidRDefault="00DB432B"/>
    <w:p w:rsidR="00DB432B" w:rsidRDefault="00DB432B"/>
    <w:p w:rsidR="0046408E" w:rsidRDefault="0046408E" w:rsidP="0046408E">
      <w:pPr>
        <w:pBdr>
          <w:top w:val="none" w:sz="0" w:space="0" w:color="auto"/>
          <w:left w:val="none" w:sz="0" w:space="0" w:color="auto"/>
          <w:bottom w:val="none" w:sz="0" w:space="0" w:color="auto"/>
          <w:right w:val="none" w:sz="0" w:space="0" w:color="auto"/>
          <w:between w:val="none" w:sz="0" w:space="0" w:color="auto"/>
        </w:pBdr>
        <w:spacing w:after="160" w:line="259" w:lineRule="auto"/>
      </w:pPr>
    </w:p>
    <w:p w:rsidR="0046408E" w:rsidRDefault="0046408E" w:rsidP="0046408E">
      <w:pPr>
        <w:rPr>
          <w:rFonts w:ascii="Century Gothic" w:hAnsi="Century Gothic"/>
          <w:b/>
          <w:color w:val="1F4E79"/>
          <w:sz w:val="28"/>
          <w:szCs w:val="24"/>
        </w:rPr>
      </w:pPr>
    </w:p>
    <w:p w:rsidR="00E537DA" w:rsidRDefault="0046408E" w:rsidP="0046408E">
      <w:pPr>
        <w:rPr>
          <w:rFonts w:ascii="Century Gothic" w:hAnsi="Century Gothic"/>
          <w:b/>
          <w:color w:val="1F4E79"/>
          <w:sz w:val="28"/>
          <w:szCs w:val="24"/>
        </w:rPr>
      </w:pPr>
      <w:r>
        <w:rPr>
          <w:rFonts w:ascii="Century Gothic" w:hAnsi="Century Gothic"/>
          <w:b/>
          <w:color w:val="1F4E79"/>
          <w:sz w:val="28"/>
          <w:szCs w:val="24"/>
        </w:rPr>
        <w:t>Staffing Transitions &amp; Contingency Planning</w:t>
      </w:r>
    </w:p>
    <w:p w:rsidR="0046408E" w:rsidRPr="0046408E" w:rsidRDefault="0046408E" w:rsidP="0046408E">
      <w:pPr>
        <w:rPr>
          <w:rFonts w:ascii="Century Gothic" w:hAnsi="Century Gothic"/>
          <w:b/>
          <w:color w:val="1F4E79"/>
          <w:sz w:val="28"/>
          <w:szCs w:val="24"/>
        </w:rPr>
      </w:pPr>
      <w:r w:rsidRPr="0046408E">
        <w:rPr>
          <w:rFonts w:ascii="Garamond" w:hAnsi="Garamond"/>
          <w:sz w:val="24"/>
          <w:szCs w:val="24"/>
        </w:rPr>
        <w:t xml:space="preserve">Staff members will transition from time to time for any number of reasons. When such transitions happen, it’s important that you are prepared to backfill the position as quickly as possible so that you can maintain service to families without overburdening your remaining staff. </w:t>
      </w:r>
    </w:p>
    <w:p w:rsidR="0046408E" w:rsidRPr="00F866CC" w:rsidRDefault="0046408E" w:rsidP="0046408E">
      <w:pPr>
        <w:spacing w:before="120" w:after="120"/>
        <w:rPr>
          <w:rFonts w:ascii="Garamond" w:hAnsi="Garamond"/>
          <w:i/>
          <w:sz w:val="24"/>
          <w:szCs w:val="24"/>
        </w:rPr>
      </w:pPr>
      <w:r w:rsidRPr="00F866CC">
        <w:rPr>
          <w:rFonts w:ascii="Garamond" w:hAnsi="Garamond"/>
          <w:i/>
          <w:sz w:val="24"/>
          <w:szCs w:val="24"/>
        </w:rPr>
        <w:t>What is the plan for managing families during staffing transitions (vacancies, Leave of absence)?</w:t>
      </w:r>
    </w:p>
    <w:p w:rsidR="0046408E" w:rsidRPr="00F866CC" w:rsidRDefault="00F866CC" w:rsidP="0046408E">
      <w:pPr>
        <w:spacing w:before="120" w:after="120"/>
        <w:rPr>
          <w:rFonts w:ascii="Garamond" w:hAnsi="Garamond"/>
          <w:i/>
          <w:sz w:val="24"/>
          <w:szCs w:val="24"/>
        </w:rPr>
      </w:pPr>
      <w:sdt>
        <w:sdtPr>
          <w:rPr>
            <w:rFonts w:ascii="Garamond" w:hAnsi="Garamond"/>
            <w:sz w:val="24"/>
            <w:szCs w:val="24"/>
          </w:rPr>
          <w:id w:val="-1975433377"/>
          <w:placeholder>
            <w:docPart w:val="7D9F4349E2BA407184AF4DC7BFEEC1A9"/>
          </w:placeholder>
          <w:showingPlcHdr/>
          <w:text/>
        </w:sdtPr>
        <w:sdtEndPr/>
        <w:sdtContent>
          <w:r w:rsidR="0046408E" w:rsidRPr="00F866CC">
            <w:rPr>
              <w:rStyle w:val="PlaceholderText"/>
              <w:sz w:val="24"/>
              <w:szCs w:val="24"/>
            </w:rPr>
            <w:t>Click or tap here to enter text.</w:t>
          </w:r>
        </w:sdtContent>
      </w:sdt>
    </w:p>
    <w:p w:rsidR="0046408E" w:rsidRDefault="0046408E" w:rsidP="0046408E">
      <w:pPr>
        <w:spacing w:before="120" w:after="120"/>
        <w:rPr>
          <w:rFonts w:ascii="Garamond" w:hAnsi="Garamond"/>
          <w:i/>
          <w:sz w:val="24"/>
          <w:szCs w:val="24"/>
        </w:rPr>
      </w:pPr>
    </w:p>
    <w:p w:rsidR="00F866CC" w:rsidRPr="00F866CC" w:rsidRDefault="00F866CC" w:rsidP="0046408E">
      <w:pPr>
        <w:spacing w:before="120" w:after="120"/>
        <w:rPr>
          <w:rFonts w:ascii="Garamond" w:hAnsi="Garamond"/>
          <w:i/>
          <w:sz w:val="24"/>
          <w:szCs w:val="24"/>
        </w:rPr>
      </w:pPr>
    </w:p>
    <w:p w:rsidR="0046408E" w:rsidRPr="00F866CC" w:rsidRDefault="0046408E" w:rsidP="0046408E">
      <w:pPr>
        <w:spacing w:before="120" w:after="120"/>
        <w:rPr>
          <w:rFonts w:ascii="Garamond" w:hAnsi="Garamond"/>
          <w:i/>
          <w:sz w:val="24"/>
          <w:szCs w:val="24"/>
        </w:rPr>
      </w:pPr>
      <w:r w:rsidRPr="00F866CC">
        <w:rPr>
          <w:rFonts w:ascii="Garamond" w:hAnsi="Garamond"/>
          <w:i/>
          <w:sz w:val="24"/>
          <w:szCs w:val="24"/>
        </w:rPr>
        <w:t>What steps would your agency take in the event of funding cuts or hiring freezes to continue filling NFP positions?</w:t>
      </w:r>
    </w:p>
    <w:p w:rsidR="0046408E" w:rsidRPr="00F866CC" w:rsidRDefault="00F866CC" w:rsidP="0046408E">
      <w:pPr>
        <w:spacing w:before="120" w:after="120"/>
        <w:rPr>
          <w:rFonts w:ascii="Garamond" w:hAnsi="Garamond"/>
          <w:i/>
          <w:sz w:val="24"/>
          <w:szCs w:val="24"/>
        </w:rPr>
      </w:pPr>
      <w:sdt>
        <w:sdtPr>
          <w:rPr>
            <w:rFonts w:ascii="Garamond" w:hAnsi="Garamond"/>
            <w:sz w:val="24"/>
            <w:szCs w:val="24"/>
          </w:rPr>
          <w:id w:val="2135910311"/>
          <w:placeholder>
            <w:docPart w:val="0B33C52DEA3949F08BCA0C91556C77D4"/>
          </w:placeholder>
          <w:showingPlcHdr/>
          <w:text/>
        </w:sdtPr>
        <w:sdtEndPr/>
        <w:sdtContent>
          <w:r w:rsidR="0046408E" w:rsidRPr="00F866CC">
            <w:rPr>
              <w:rStyle w:val="PlaceholderText"/>
              <w:sz w:val="24"/>
              <w:szCs w:val="24"/>
            </w:rPr>
            <w:t>Click or tap here to enter text.</w:t>
          </w:r>
        </w:sdtContent>
      </w:sdt>
    </w:p>
    <w:p w:rsidR="0046408E" w:rsidRPr="00F866CC" w:rsidRDefault="0046408E" w:rsidP="0046408E">
      <w:pPr>
        <w:spacing w:before="120" w:after="120"/>
        <w:rPr>
          <w:rFonts w:ascii="Garamond" w:hAnsi="Garamond"/>
          <w:i/>
          <w:sz w:val="24"/>
          <w:szCs w:val="24"/>
        </w:rPr>
      </w:pPr>
    </w:p>
    <w:p w:rsidR="0046408E" w:rsidRPr="00F866CC" w:rsidRDefault="0046408E" w:rsidP="0046408E">
      <w:pPr>
        <w:spacing w:before="120" w:after="120"/>
        <w:rPr>
          <w:rFonts w:ascii="Garamond" w:hAnsi="Garamond"/>
          <w:i/>
          <w:sz w:val="24"/>
          <w:szCs w:val="24"/>
        </w:rPr>
      </w:pPr>
    </w:p>
    <w:p w:rsidR="0046408E" w:rsidRPr="00F866CC" w:rsidRDefault="0046408E" w:rsidP="0046408E">
      <w:pPr>
        <w:spacing w:before="120" w:after="120"/>
        <w:rPr>
          <w:rFonts w:ascii="Garamond" w:hAnsi="Garamond"/>
          <w:i/>
          <w:sz w:val="24"/>
          <w:szCs w:val="24"/>
        </w:rPr>
      </w:pPr>
      <w:r w:rsidRPr="00F866CC">
        <w:rPr>
          <w:rFonts w:ascii="Garamond" w:hAnsi="Garamond"/>
          <w:i/>
          <w:sz w:val="24"/>
          <w:szCs w:val="24"/>
        </w:rPr>
        <w:t>If you have long term, level grant funding, how could you get creative to ensure that you have competitive salaries?</w:t>
      </w:r>
    </w:p>
    <w:p w:rsidR="0046408E" w:rsidRDefault="00F866CC">
      <w:sdt>
        <w:sdtPr>
          <w:rPr>
            <w:rFonts w:ascii="Garamond" w:hAnsi="Garamond"/>
            <w:sz w:val="24"/>
            <w:szCs w:val="24"/>
          </w:rPr>
          <w:id w:val="-1776393468"/>
          <w:placeholder>
            <w:docPart w:val="95A87F48AB8540188EA71C5CF1B78CC0"/>
          </w:placeholder>
          <w:showingPlcHdr/>
          <w:text/>
        </w:sdtPr>
        <w:sdtEndPr/>
        <w:sdtContent>
          <w:r w:rsidR="0046408E" w:rsidRPr="00E31468">
            <w:rPr>
              <w:rStyle w:val="PlaceholderText"/>
            </w:rPr>
            <w:t>Click or tap here to enter text.</w:t>
          </w:r>
        </w:sdtContent>
      </w:sdt>
    </w:p>
    <w:p w:rsidR="00DB432B" w:rsidRDefault="00DB432B"/>
    <w:p w:rsidR="00DB432B" w:rsidRDefault="00DB432B" w:rsidP="00DB432B">
      <w:pPr>
        <w:rPr>
          <w:rFonts w:ascii="Century Gothic" w:hAnsi="Century Gothic"/>
          <w:b/>
          <w:color w:val="1F4E79"/>
          <w:sz w:val="28"/>
          <w:szCs w:val="24"/>
        </w:rPr>
      </w:pPr>
    </w:p>
    <w:p w:rsidR="00DB432B" w:rsidRDefault="00DB432B" w:rsidP="00DB432B">
      <w:pPr>
        <w:rPr>
          <w:rFonts w:ascii="Century Gothic" w:hAnsi="Century Gothic"/>
          <w:b/>
          <w:color w:val="1F4E79"/>
          <w:sz w:val="28"/>
          <w:szCs w:val="24"/>
        </w:rPr>
      </w:pPr>
    </w:p>
    <w:p w:rsidR="00DB432B" w:rsidRDefault="00DB432B" w:rsidP="00DB432B">
      <w:pPr>
        <w:rPr>
          <w:rFonts w:ascii="Century Gothic" w:hAnsi="Century Gothic"/>
          <w:b/>
          <w:color w:val="1F4E79"/>
          <w:sz w:val="28"/>
          <w:szCs w:val="24"/>
        </w:rPr>
      </w:pPr>
    </w:p>
    <w:p w:rsidR="00DB432B" w:rsidRDefault="00DB432B" w:rsidP="00DB432B">
      <w:pPr>
        <w:rPr>
          <w:rFonts w:ascii="Century Gothic" w:hAnsi="Century Gothic"/>
          <w:b/>
          <w:color w:val="1F4E79"/>
          <w:sz w:val="28"/>
          <w:szCs w:val="24"/>
        </w:rPr>
      </w:pPr>
    </w:p>
    <w:p w:rsidR="00DB432B" w:rsidRDefault="00F866CC" w:rsidP="00DB432B">
      <w:pPr>
        <w:rPr>
          <w:rFonts w:ascii="Century Gothic" w:hAnsi="Century Gothic"/>
          <w:b/>
          <w:color w:val="1F4E79"/>
          <w:sz w:val="28"/>
          <w:szCs w:val="24"/>
        </w:rPr>
      </w:pPr>
      <w:r w:rsidRPr="0046408E">
        <w:rPr>
          <w:rFonts w:ascii="Century Gothic" w:hAnsi="Century Gothic"/>
          <w:b/>
          <w:noProof/>
          <w:color w:val="1F4E79"/>
          <w:sz w:val="28"/>
          <w:szCs w:val="24"/>
        </w:rPr>
        <w:drawing>
          <wp:anchor distT="0" distB="0" distL="114300" distR="114300" simplePos="0" relativeHeight="251683840" behindDoc="1" locked="0" layoutInCell="1" allowOverlap="1" wp14:anchorId="4466146D" wp14:editId="1B2A7730">
            <wp:simplePos x="0" y="0"/>
            <wp:positionH relativeFrom="page">
              <wp:posOffset>1630680</wp:posOffset>
            </wp:positionH>
            <wp:positionV relativeFrom="paragraph">
              <wp:posOffset>43180</wp:posOffset>
            </wp:positionV>
            <wp:extent cx="6169025" cy="4112895"/>
            <wp:effectExtent l="0" t="0" r="3175" b="190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roth\AppData\Local\Microsoft\Windows\INetCache\Content.Word\sengdolce.076.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169025" cy="4112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432B" w:rsidRDefault="00DB432B" w:rsidP="00DB432B">
      <w:pPr>
        <w:rPr>
          <w:rFonts w:ascii="Century Gothic" w:hAnsi="Century Gothic"/>
          <w:b/>
          <w:color w:val="1F4E79"/>
          <w:sz w:val="28"/>
          <w:szCs w:val="24"/>
        </w:rPr>
      </w:pPr>
    </w:p>
    <w:p w:rsidR="00DB432B" w:rsidRDefault="00DB432B" w:rsidP="00DB432B">
      <w:pPr>
        <w:rPr>
          <w:rFonts w:ascii="Century Gothic" w:hAnsi="Century Gothic"/>
          <w:b/>
          <w:color w:val="1F4E79"/>
          <w:sz w:val="28"/>
          <w:szCs w:val="24"/>
        </w:rPr>
      </w:pPr>
    </w:p>
    <w:p w:rsidR="00DB432B" w:rsidRDefault="00DB432B" w:rsidP="00DB432B">
      <w:pPr>
        <w:rPr>
          <w:rFonts w:ascii="Century Gothic" w:hAnsi="Century Gothic"/>
          <w:b/>
          <w:color w:val="1F4E79"/>
          <w:sz w:val="28"/>
          <w:szCs w:val="24"/>
        </w:rPr>
      </w:pPr>
    </w:p>
    <w:p w:rsidR="00DB432B" w:rsidRDefault="00DB432B" w:rsidP="00DB432B">
      <w:pPr>
        <w:rPr>
          <w:rFonts w:ascii="Century Gothic" w:hAnsi="Century Gothic"/>
          <w:b/>
          <w:color w:val="1F4E79"/>
          <w:sz w:val="28"/>
          <w:szCs w:val="24"/>
        </w:rPr>
      </w:pPr>
    </w:p>
    <w:p w:rsidR="0046408E" w:rsidRDefault="0046408E" w:rsidP="00DB432B">
      <w:pPr>
        <w:rPr>
          <w:rFonts w:ascii="Century Gothic" w:hAnsi="Century Gothic"/>
          <w:b/>
          <w:color w:val="1F4E79"/>
          <w:sz w:val="28"/>
          <w:szCs w:val="24"/>
        </w:rPr>
      </w:pPr>
    </w:p>
    <w:p w:rsidR="0046408E" w:rsidRDefault="0046408E" w:rsidP="00DB432B">
      <w:pPr>
        <w:rPr>
          <w:rFonts w:ascii="Century Gothic" w:hAnsi="Century Gothic"/>
          <w:b/>
          <w:color w:val="1F4E79"/>
          <w:sz w:val="28"/>
          <w:szCs w:val="24"/>
        </w:rPr>
      </w:pPr>
    </w:p>
    <w:p w:rsidR="0046408E" w:rsidRDefault="0046408E" w:rsidP="00DB432B">
      <w:pPr>
        <w:rPr>
          <w:rFonts w:ascii="Century Gothic" w:hAnsi="Century Gothic"/>
          <w:b/>
          <w:color w:val="1F4E79"/>
          <w:sz w:val="28"/>
          <w:szCs w:val="24"/>
        </w:rPr>
      </w:pPr>
    </w:p>
    <w:p w:rsidR="0046408E" w:rsidRDefault="0046408E" w:rsidP="00DB432B">
      <w:pPr>
        <w:rPr>
          <w:rFonts w:ascii="Century Gothic" w:hAnsi="Century Gothic"/>
          <w:b/>
          <w:color w:val="1F4E79"/>
          <w:sz w:val="28"/>
          <w:szCs w:val="24"/>
        </w:rPr>
      </w:pPr>
    </w:p>
    <w:p w:rsidR="0046408E" w:rsidRDefault="0046408E" w:rsidP="00DB432B">
      <w:pPr>
        <w:rPr>
          <w:rFonts w:ascii="Century Gothic" w:hAnsi="Century Gothic"/>
          <w:b/>
          <w:color w:val="1F4E79"/>
          <w:sz w:val="28"/>
          <w:szCs w:val="24"/>
        </w:rPr>
      </w:pPr>
    </w:p>
    <w:p w:rsidR="0046408E" w:rsidRDefault="0046408E" w:rsidP="00DB432B">
      <w:pPr>
        <w:rPr>
          <w:rFonts w:ascii="Century Gothic" w:hAnsi="Century Gothic"/>
          <w:b/>
          <w:color w:val="1F4E79"/>
          <w:sz w:val="28"/>
          <w:szCs w:val="24"/>
        </w:rPr>
      </w:pPr>
    </w:p>
    <w:p w:rsidR="0046408E" w:rsidRDefault="00F866CC" w:rsidP="00DB432B">
      <w:pPr>
        <w:rPr>
          <w:rFonts w:ascii="Century Gothic" w:hAnsi="Century Gothic"/>
          <w:b/>
          <w:color w:val="1F4E79"/>
          <w:sz w:val="28"/>
          <w:szCs w:val="24"/>
        </w:rPr>
      </w:pPr>
      <w:r w:rsidRPr="0046408E">
        <w:rPr>
          <w:rFonts w:ascii="Century Gothic" w:hAnsi="Century Gothic"/>
          <w:b/>
          <w:noProof/>
          <w:color w:val="1F4E79"/>
          <w:sz w:val="28"/>
          <w:szCs w:val="24"/>
        </w:rPr>
        <mc:AlternateContent>
          <mc:Choice Requires="wps">
            <w:drawing>
              <wp:anchor distT="45720" distB="45720" distL="114300" distR="114300" simplePos="0" relativeHeight="251684864" behindDoc="0" locked="0" layoutInCell="1" allowOverlap="1" wp14:anchorId="5BB38E58" wp14:editId="1268A6EE">
                <wp:simplePos x="0" y="0"/>
                <wp:positionH relativeFrom="page">
                  <wp:posOffset>245745</wp:posOffset>
                </wp:positionH>
                <wp:positionV relativeFrom="paragraph">
                  <wp:posOffset>109220</wp:posOffset>
                </wp:positionV>
                <wp:extent cx="4991100" cy="1017905"/>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1017905"/>
                        </a:xfrm>
                        <a:prstGeom prst="rect">
                          <a:avLst/>
                        </a:prstGeom>
                        <a:solidFill>
                          <a:srgbClr val="021D49"/>
                        </a:solidFill>
                        <a:ln w="9525">
                          <a:noFill/>
                          <a:miter lim="800000"/>
                          <a:headEnd/>
                          <a:tailEnd/>
                        </a:ln>
                      </wps:spPr>
                      <wps:txbx>
                        <w:txbxContent>
                          <w:p w:rsidR="0046408E" w:rsidRPr="001B7D83" w:rsidRDefault="0046408E" w:rsidP="0046408E">
                            <w:pPr>
                              <w:rPr>
                                <w:rFonts w:ascii="Century Gothic" w:hAnsi="Century Gothic"/>
                                <w:b/>
                                <w:color w:val="FFFF00"/>
                                <w:sz w:val="48"/>
                              </w:rPr>
                            </w:pPr>
                            <w:r w:rsidRPr="001B7D83">
                              <w:rPr>
                                <w:rFonts w:ascii="Century Gothic" w:hAnsi="Century Gothic"/>
                                <w:b/>
                                <w:color w:val="FFFF00"/>
                                <w:sz w:val="48"/>
                              </w:rPr>
                              <w:t xml:space="preserve">  Nurse-Family Partnership</w:t>
                            </w:r>
                          </w:p>
                          <w:p w:rsidR="00CB2B90" w:rsidRPr="00112A01" w:rsidRDefault="0046408E" w:rsidP="0046408E">
                            <w:pPr>
                              <w:rPr>
                                <w:rFonts w:ascii="Century Gothic" w:hAnsi="Century Gothic"/>
                                <w:b/>
                                <w:color w:val="FFFF00"/>
                                <w:sz w:val="28"/>
                                <w:szCs w:val="28"/>
                              </w:rPr>
                            </w:pPr>
                            <w:r w:rsidRPr="001B7D83">
                              <w:rPr>
                                <w:rFonts w:ascii="Century Gothic" w:hAnsi="Century Gothic"/>
                                <w:b/>
                                <w:color w:val="FFFF00"/>
                                <w:sz w:val="64"/>
                                <w:szCs w:val="64"/>
                              </w:rPr>
                              <w:t xml:space="preserve"> </w:t>
                            </w:r>
                            <w:r w:rsidRPr="001B7D83">
                              <w:rPr>
                                <w:rFonts w:ascii="Century Gothic" w:hAnsi="Century Gothic"/>
                                <w:b/>
                                <w:color w:val="FFFF00"/>
                                <w:sz w:val="32"/>
                                <w:szCs w:val="64"/>
                              </w:rPr>
                              <w:t xml:space="preserve"> </w:t>
                            </w:r>
                            <w:r w:rsidR="00CB2B90" w:rsidRPr="00112A01">
                              <w:rPr>
                                <w:rFonts w:ascii="Century Gothic" w:hAnsi="Century Gothic"/>
                                <w:b/>
                                <w:color w:val="FFFF00"/>
                                <w:sz w:val="28"/>
                                <w:szCs w:val="28"/>
                              </w:rPr>
                              <w:t xml:space="preserve">Better Worlds Start with Great Mothers. </w:t>
                            </w:r>
                          </w:p>
                          <w:p w:rsidR="0046408E" w:rsidRPr="00112A01" w:rsidRDefault="00112A01" w:rsidP="0046408E">
                            <w:pPr>
                              <w:rPr>
                                <w:rFonts w:ascii="Century Gothic" w:hAnsi="Century Gothic"/>
                                <w:b/>
                                <w:i/>
                                <w:color w:val="FFFF00"/>
                                <w:sz w:val="28"/>
                                <w:szCs w:val="28"/>
                              </w:rPr>
                            </w:pPr>
                            <w:r>
                              <w:rPr>
                                <w:rFonts w:ascii="Century Gothic" w:hAnsi="Century Gothic"/>
                                <w:b/>
                                <w:color w:val="FFFF00"/>
                                <w:sz w:val="28"/>
                                <w:szCs w:val="28"/>
                              </w:rPr>
                              <w:t xml:space="preserve">   And Great Mothers Start w</w:t>
                            </w:r>
                            <w:r w:rsidR="00CB2B90" w:rsidRPr="00112A01">
                              <w:rPr>
                                <w:rFonts w:ascii="Century Gothic" w:hAnsi="Century Gothic"/>
                                <w:b/>
                                <w:color w:val="FFFF00"/>
                                <w:sz w:val="28"/>
                                <w:szCs w:val="28"/>
                              </w:rPr>
                              <w:t>ith Us.</w:t>
                            </w:r>
                          </w:p>
                          <w:p w:rsidR="0046408E" w:rsidRPr="001B7D83" w:rsidRDefault="0046408E" w:rsidP="0046408E">
                            <w:pPr>
                              <w:rPr>
                                <w:color w:val="FFFF0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BB38E58" id="Text Box 18" o:spid="_x0000_s1032" type="#_x0000_t202" style="position:absolute;margin-left:19.35pt;margin-top:8.6pt;width:393pt;height:80.15pt;z-index:2516848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dQiJgIAACcEAAAOAAAAZHJzL2Uyb0RvYy54bWysU1Fv2yAQfp+0/4B4X2xHSVtbcaouWadJ&#10;XTep3Q/AGMdowDEgsbNfvwOnaba9TeMBcdzdx3ffHavbUStyEM5LMDUtZjklwnBopdnV9Nvz/bsb&#10;SnxgpmUKjKjpUXh6u377ZjXYSsyhB9UKRxDE+GqwNe1DsFWWed4LzfwMrDDo7MBpFtB0u6x1bEB0&#10;rbJ5nl9lA7jWOuDCe7zdTk66TvhdJ3j40nVeBKJqitxC2l3am7hn6xWrdo7ZXvITDfYPLDSTBh89&#10;Q21ZYGTv5F9QWnIHHrow46Az6DrJRaoBqynyP6p56pkVqRYUx9uzTP7/wfLHw1dHZIu9w04ZprFH&#10;z2IM5D2MBK9Qn8H6CsOeLAaGEe8xNtXq7QPw754Y2PTM7MSdczD0grXIr4iZ2UXqhOMjSDN8hhbf&#10;YfsACWjsnI7ioRwE0bFPx3NvIheOl4uyLIocXRx9RV5cl/kyvcGql3TrfPgoQJN4qKnD5id4dnjw&#10;IdJh1UtIfM2Dku29VCoZbtdslCMHFgdlXmwX5Qn9tzBlyFDTcjlfJmQDMT/NkJYBB1lJXdObPK6Y&#10;zqooxwfTpnNgUk1nZKLMSZ8oySROGJsxteIq5kbtGmiPKJiDaW7xn+GhB/eTkgFntqb+x545QYn6&#10;ZFD0slgs4pAnY7G8nqPhLj3NpYcZjlA15cFRMhmbkL5GJG7gDtvTySTcK5cTaZzGpOfp58Rxv7RT&#10;1Ov/Xv8CAAD//wMAUEsDBBQABgAIAAAAIQAnxiMI2QAAAAkBAAAPAAAAZHJzL2Rvd25yZXYueG1s&#10;TI/BTsMwEETvSPyDtUjcqEOAJoQ4FVRC4krDgePWXpKIeB3Fbhv+nu0JjvtmNDtTbxY/qiPNcQhs&#10;4HaVgSK2wQ3cGfhoX29KUDEhOxwDk4EfirBpLi9qrFw48Tsdd6lTEsKxQgN9SlOldbQ9eYyrMBGL&#10;9hVmj0nOudNuxpOE+1HnWbbWHgeWDz1OtO3Jfu8O3kDL7BK+6e2wvCzM7acNj5015vpqeX4ClWhJ&#10;f2Y415fq0EinfTiwi2o0cFcW4hRe5KBEL/N7AfszKB5AN7X+v6D5BQAA//8DAFBLAQItABQABgAI&#10;AAAAIQC2gziS/gAAAOEBAAATAAAAAAAAAAAAAAAAAAAAAABbQ29udGVudF9UeXBlc10ueG1sUEsB&#10;Ai0AFAAGAAgAAAAhADj9If/WAAAAlAEAAAsAAAAAAAAAAAAAAAAALwEAAF9yZWxzLy5yZWxzUEsB&#10;Ai0AFAAGAAgAAAAhADHd1CImAgAAJwQAAA4AAAAAAAAAAAAAAAAALgIAAGRycy9lMm9Eb2MueG1s&#10;UEsBAi0AFAAGAAgAAAAhACfGIwjZAAAACQEAAA8AAAAAAAAAAAAAAAAAgAQAAGRycy9kb3ducmV2&#10;LnhtbFBLBQYAAAAABAAEAPMAAACGBQAAAAA=&#10;" fillcolor="#021d49" stroked="f">
                <v:textbox>
                  <w:txbxContent>
                    <w:p w:rsidR="0046408E" w:rsidRPr="001B7D83" w:rsidRDefault="0046408E" w:rsidP="0046408E">
                      <w:pPr>
                        <w:rPr>
                          <w:rFonts w:ascii="Century Gothic" w:hAnsi="Century Gothic"/>
                          <w:b/>
                          <w:color w:val="FFFF00"/>
                          <w:sz w:val="48"/>
                        </w:rPr>
                      </w:pPr>
                      <w:r w:rsidRPr="001B7D83">
                        <w:rPr>
                          <w:rFonts w:ascii="Century Gothic" w:hAnsi="Century Gothic"/>
                          <w:b/>
                          <w:color w:val="FFFF00"/>
                          <w:sz w:val="48"/>
                        </w:rPr>
                        <w:t xml:space="preserve">  Nurse-Family Partnership</w:t>
                      </w:r>
                    </w:p>
                    <w:p w:rsidR="00CB2B90" w:rsidRPr="00112A01" w:rsidRDefault="0046408E" w:rsidP="0046408E">
                      <w:pPr>
                        <w:rPr>
                          <w:rFonts w:ascii="Century Gothic" w:hAnsi="Century Gothic"/>
                          <w:b/>
                          <w:color w:val="FFFF00"/>
                          <w:sz w:val="28"/>
                          <w:szCs w:val="28"/>
                        </w:rPr>
                      </w:pPr>
                      <w:r w:rsidRPr="001B7D83">
                        <w:rPr>
                          <w:rFonts w:ascii="Century Gothic" w:hAnsi="Century Gothic"/>
                          <w:b/>
                          <w:color w:val="FFFF00"/>
                          <w:sz w:val="64"/>
                          <w:szCs w:val="64"/>
                        </w:rPr>
                        <w:t xml:space="preserve"> </w:t>
                      </w:r>
                      <w:r w:rsidRPr="001B7D83">
                        <w:rPr>
                          <w:rFonts w:ascii="Century Gothic" w:hAnsi="Century Gothic"/>
                          <w:b/>
                          <w:color w:val="FFFF00"/>
                          <w:sz w:val="32"/>
                          <w:szCs w:val="64"/>
                        </w:rPr>
                        <w:t xml:space="preserve"> </w:t>
                      </w:r>
                      <w:r w:rsidR="00CB2B90" w:rsidRPr="00112A01">
                        <w:rPr>
                          <w:rFonts w:ascii="Century Gothic" w:hAnsi="Century Gothic"/>
                          <w:b/>
                          <w:color w:val="FFFF00"/>
                          <w:sz w:val="28"/>
                          <w:szCs w:val="28"/>
                        </w:rPr>
                        <w:t xml:space="preserve">Better Worlds Start with Great Mothers. </w:t>
                      </w:r>
                    </w:p>
                    <w:p w:rsidR="0046408E" w:rsidRPr="00112A01" w:rsidRDefault="00112A01" w:rsidP="0046408E">
                      <w:pPr>
                        <w:rPr>
                          <w:rFonts w:ascii="Century Gothic" w:hAnsi="Century Gothic"/>
                          <w:b/>
                          <w:i/>
                          <w:color w:val="FFFF00"/>
                          <w:sz w:val="28"/>
                          <w:szCs w:val="28"/>
                        </w:rPr>
                      </w:pPr>
                      <w:r>
                        <w:rPr>
                          <w:rFonts w:ascii="Century Gothic" w:hAnsi="Century Gothic"/>
                          <w:b/>
                          <w:color w:val="FFFF00"/>
                          <w:sz w:val="28"/>
                          <w:szCs w:val="28"/>
                        </w:rPr>
                        <w:t xml:space="preserve">   And Great Mothers Start w</w:t>
                      </w:r>
                      <w:r w:rsidR="00CB2B90" w:rsidRPr="00112A01">
                        <w:rPr>
                          <w:rFonts w:ascii="Century Gothic" w:hAnsi="Century Gothic"/>
                          <w:b/>
                          <w:color w:val="FFFF00"/>
                          <w:sz w:val="28"/>
                          <w:szCs w:val="28"/>
                        </w:rPr>
                        <w:t>ith Us.</w:t>
                      </w:r>
                    </w:p>
                    <w:p w:rsidR="0046408E" w:rsidRPr="001B7D83" w:rsidRDefault="0046408E" w:rsidP="0046408E">
                      <w:pPr>
                        <w:rPr>
                          <w:color w:val="FFFF00"/>
                        </w:rPr>
                      </w:pPr>
                    </w:p>
                  </w:txbxContent>
                </v:textbox>
                <w10:wrap anchorx="page"/>
              </v:shape>
            </w:pict>
          </mc:Fallback>
        </mc:AlternateContent>
      </w:r>
    </w:p>
    <w:p w:rsidR="00DB432B" w:rsidRDefault="00DB432B"/>
    <w:sectPr w:rsidR="00DB432B" w:rsidSect="006A4E7C">
      <w:footerReference w:type="defaul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12986" w:rsidRDefault="00512986" w:rsidP="000153B9">
      <w:pPr>
        <w:spacing w:line="240" w:lineRule="auto"/>
      </w:pPr>
      <w:r>
        <w:separator/>
      </w:r>
    </w:p>
  </w:endnote>
  <w:endnote w:type="continuationSeparator" w:id="0">
    <w:p w:rsidR="00512986" w:rsidRDefault="00512986" w:rsidP="000153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Segoe UI Semilight">
    <w:panose1 w:val="020B04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084B" w:rsidRPr="00F93433" w:rsidRDefault="00D0084B" w:rsidP="00D0084B">
    <w:pPr>
      <w:pStyle w:val="Footer"/>
      <w:pBdr>
        <w:top w:val="single" w:sz="4" w:space="0" w:color="0E3A68"/>
      </w:pBdr>
      <w:tabs>
        <w:tab w:val="clear" w:pos="4680"/>
      </w:tabs>
      <w:rPr>
        <w:rFonts w:ascii="Garamond" w:hAnsi="Garamond"/>
        <w:sz w:val="18"/>
        <w:szCs w:val="18"/>
      </w:rPr>
    </w:pPr>
    <w:r w:rsidRPr="00421967">
      <w:rPr>
        <w:rFonts w:ascii="Garamond" w:hAnsi="Garamond"/>
        <w:sz w:val="18"/>
      </w:rPr>
      <w:t>©Copyright 201</w:t>
    </w:r>
    <w:r>
      <w:rPr>
        <w:rFonts w:ascii="Garamond" w:hAnsi="Garamond"/>
        <w:sz w:val="18"/>
      </w:rPr>
      <w:t>8</w:t>
    </w:r>
    <w:r w:rsidRPr="00421967">
      <w:rPr>
        <w:rFonts w:ascii="Garamond" w:hAnsi="Garamond"/>
        <w:sz w:val="18"/>
      </w:rPr>
      <w:t xml:space="preserve"> Nurse-Family Partnership. All rights reserved.</w:t>
    </w:r>
    <w:r w:rsidRPr="00421967">
      <w:rPr>
        <w:rFonts w:ascii="Garamond" w:hAnsi="Garamond"/>
        <w:sz w:val="16"/>
        <w:szCs w:val="18"/>
      </w:rPr>
      <w:t xml:space="preserve">  </w:t>
    </w:r>
    <w:r w:rsidRPr="001C3AA7">
      <w:rPr>
        <w:rFonts w:ascii="Garamond" w:hAnsi="Garamond"/>
      </w:rPr>
      <w:tab/>
    </w:r>
    <w:r w:rsidRPr="000132F9">
      <w:rPr>
        <w:rFonts w:ascii="Garamond" w:hAnsi="Garamond"/>
        <w:sz w:val="18"/>
        <w:szCs w:val="18"/>
      </w:rPr>
      <w:t xml:space="preserve">Page </w:t>
    </w:r>
    <w:r w:rsidRPr="000132F9">
      <w:rPr>
        <w:rFonts w:ascii="Garamond" w:hAnsi="Garamond"/>
        <w:sz w:val="18"/>
        <w:szCs w:val="18"/>
      </w:rPr>
      <w:fldChar w:fldCharType="begin"/>
    </w:r>
    <w:r w:rsidRPr="000132F9">
      <w:rPr>
        <w:rFonts w:ascii="Garamond" w:hAnsi="Garamond"/>
        <w:sz w:val="18"/>
        <w:szCs w:val="18"/>
      </w:rPr>
      <w:instrText xml:space="preserve"> PAGE  \* Arabic  \* MERGEFORMAT </w:instrText>
    </w:r>
    <w:r w:rsidRPr="000132F9">
      <w:rPr>
        <w:rFonts w:ascii="Garamond" w:hAnsi="Garamond"/>
        <w:sz w:val="18"/>
        <w:szCs w:val="18"/>
      </w:rPr>
      <w:fldChar w:fldCharType="separate"/>
    </w:r>
    <w:r w:rsidR="00F866CC">
      <w:rPr>
        <w:rFonts w:ascii="Garamond" w:hAnsi="Garamond"/>
        <w:noProof/>
        <w:sz w:val="18"/>
        <w:szCs w:val="18"/>
      </w:rPr>
      <w:t>6</w:t>
    </w:r>
    <w:r w:rsidRPr="000132F9">
      <w:rPr>
        <w:rFonts w:ascii="Garamond" w:hAnsi="Garamond"/>
        <w:sz w:val="18"/>
        <w:szCs w:val="18"/>
      </w:rPr>
      <w:fldChar w:fldCharType="end"/>
    </w:r>
    <w:r w:rsidRPr="000132F9">
      <w:rPr>
        <w:rFonts w:ascii="Garamond" w:hAnsi="Garamond"/>
        <w:sz w:val="18"/>
        <w:szCs w:val="18"/>
      </w:rPr>
      <w:t xml:space="preserve"> of </w:t>
    </w:r>
    <w:r w:rsidRPr="000132F9">
      <w:rPr>
        <w:rFonts w:ascii="Garamond" w:hAnsi="Garamond"/>
        <w:sz w:val="18"/>
        <w:szCs w:val="18"/>
      </w:rPr>
      <w:fldChar w:fldCharType="begin"/>
    </w:r>
    <w:r w:rsidRPr="000132F9">
      <w:rPr>
        <w:rFonts w:ascii="Garamond" w:hAnsi="Garamond"/>
        <w:sz w:val="18"/>
        <w:szCs w:val="18"/>
      </w:rPr>
      <w:instrText xml:space="preserve"> NUMPAGES  \* Arabic  \* MERGEFORMAT </w:instrText>
    </w:r>
    <w:r w:rsidRPr="000132F9">
      <w:rPr>
        <w:rFonts w:ascii="Garamond" w:hAnsi="Garamond"/>
        <w:sz w:val="18"/>
        <w:szCs w:val="18"/>
      </w:rPr>
      <w:fldChar w:fldCharType="separate"/>
    </w:r>
    <w:r w:rsidR="00F866CC">
      <w:rPr>
        <w:rFonts w:ascii="Garamond" w:hAnsi="Garamond"/>
        <w:noProof/>
        <w:sz w:val="18"/>
        <w:szCs w:val="18"/>
      </w:rPr>
      <w:t>7</w:t>
    </w:r>
    <w:r w:rsidRPr="000132F9">
      <w:rPr>
        <w:rFonts w:ascii="Garamond" w:hAnsi="Garamond"/>
        <w:sz w:val="18"/>
        <w:szCs w:val="18"/>
      </w:rPr>
      <w:fldChar w:fldCharType="end"/>
    </w:r>
  </w:p>
  <w:p w:rsidR="00D0084B" w:rsidRDefault="00D0084B">
    <w:pPr>
      <w:pStyle w:val="Footer"/>
    </w:pPr>
  </w:p>
  <w:p w:rsidR="000153B9" w:rsidRDefault="000153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12986" w:rsidRDefault="00512986" w:rsidP="000153B9">
      <w:pPr>
        <w:spacing w:line="240" w:lineRule="auto"/>
      </w:pPr>
      <w:r>
        <w:separator/>
      </w:r>
    </w:p>
  </w:footnote>
  <w:footnote w:type="continuationSeparator" w:id="0">
    <w:p w:rsidR="00512986" w:rsidRDefault="00512986" w:rsidP="000153B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194A80"/>
    <w:multiLevelType w:val="hybridMultilevel"/>
    <w:tmpl w:val="4B848770"/>
    <w:lvl w:ilvl="0" w:tplc="C18CCF1E">
      <w:start w:val="1"/>
      <w:numFmt w:val="bullet"/>
      <w:lvlText w:val=""/>
      <w:lvlJc w:val="left"/>
      <w:pPr>
        <w:ind w:left="216" w:hanging="15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F232533"/>
    <w:multiLevelType w:val="hybridMultilevel"/>
    <w:tmpl w:val="AE7A1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53B9"/>
    <w:rsid w:val="000153B9"/>
    <w:rsid w:val="000C46EC"/>
    <w:rsid w:val="00112A01"/>
    <w:rsid w:val="001C6355"/>
    <w:rsid w:val="001F07B9"/>
    <w:rsid w:val="00202F90"/>
    <w:rsid w:val="0020329C"/>
    <w:rsid w:val="0024285B"/>
    <w:rsid w:val="00257382"/>
    <w:rsid w:val="002875FD"/>
    <w:rsid w:val="004551F1"/>
    <w:rsid w:val="00460158"/>
    <w:rsid w:val="0046408E"/>
    <w:rsid w:val="00496F61"/>
    <w:rsid w:val="004C4F45"/>
    <w:rsid w:val="00502984"/>
    <w:rsid w:val="00512986"/>
    <w:rsid w:val="00657614"/>
    <w:rsid w:val="006A4E7C"/>
    <w:rsid w:val="007D5DBC"/>
    <w:rsid w:val="008C024D"/>
    <w:rsid w:val="00972ECF"/>
    <w:rsid w:val="00993F25"/>
    <w:rsid w:val="00995F33"/>
    <w:rsid w:val="009C68E3"/>
    <w:rsid w:val="00AC70FA"/>
    <w:rsid w:val="00AE42B6"/>
    <w:rsid w:val="00B15AAF"/>
    <w:rsid w:val="00BB72E7"/>
    <w:rsid w:val="00CB2B90"/>
    <w:rsid w:val="00D0084B"/>
    <w:rsid w:val="00D2201B"/>
    <w:rsid w:val="00D84FE4"/>
    <w:rsid w:val="00DB432B"/>
    <w:rsid w:val="00E40469"/>
    <w:rsid w:val="00E537DA"/>
    <w:rsid w:val="00EF5CDE"/>
    <w:rsid w:val="00F866CC"/>
    <w:rsid w:val="00FB7B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1ED5794"/>
  <w15:chartTrackingRefBased/>
  <w15:docId w15:val="{BCFC6723-EA47-4D12-BD9B-2F4E34AFC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0153B9"/>
    <w:pPr>
      <w:pBdr>
        <w:top w:val="nil"/>
        <w:left w:val="nil"/>
        <w:bottom w:val="nil"/>
        <w:right w:val="nil"/>
        <w:between w:val="nil"/>
      </w:pBdr>
      <w:spacing w:after="0" w:line="276" w:lineRule="auto"/>
    </w:pPr>
    <w:rPr>
      <w:rFonts w:ascii="Arial" w:eastAsia="Arial" w:hAnsi="Arial" w:cs="Arial"/>
      <w:color w:val="000000"/>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53B9"/>
    <w:pPr>
      <w:tabs>
        <w:tab w:val="center" w:pos="4680"/>
        <w:tab w:val="right" w:pos="9360"/>
      </w:tabs>
      <w:spacing w:line="240" w:lineRule="auto"/>
    </w:pPr>
  </w:style>
  <w:style w:type="character" w:customStyle="1" w:styleId="HeaderChar">
    <w:name w:val="Header Char"/>
    <w:basedOn w:val="DefaultParagraphFont"/>
    <w:link w:val="Header"/>
    <w:uiPriority w:val="99"/>
    <w:rsid w:val="000153B9"/>
    <w:rPr>
      <w:rFonts w:ascii="Arial" w:eastAsia="Arial" w:hAnsi="Arial" w:cs="Arial"/>
      <w:color w:val="000000"/>
      <w:lang w:val="en"/>
    </w:rPr>
  </w:style>
  <w:style w:type="paragraph" w:styleId="Footer">
    <w:name w:val="footer"/>
    <w:basedOn w:val="Normal"/>
    <w:link w:val="FooterChar"/>
    <w:uiPriority w:val="99"/>
    <w:unhideWhenUsed/>
    <w:rsid w:val="000153B9"/>
    <w:pPr>
      <w:tabs>
        <w:tab w:val="center" w:pos="4680"/>
        <w:tab w:val="right" w:pos="9360"/>
      </w:tabs>
      <w:spacing w:line="240" w:lineRule="auto"/>
    </w:pPr>
  </w:style>
  <w:style w:type="character" w:customStyle="1" w:styleId="FooterChar">
    <w:name w:val="Footer Char"/>
    <w:basedOn w:val="DefaultParagraphFont"/>
    <w:link w:val="Footer"/>
    <w:uiPriority w:val="99"/>
    <w:rsid w:val="000153B9"/>
    <w:rPr>
      <w:rFonts w:ascii="Arial" w:eastAsia="Arial" w:hAnsi="Arial" w:cs="Arial"/>
      <w:color w:val="000000"/>
      <w:lang w:val="en"/>
    </w:rPr>
  </w:style>
  <w:style w:type="character" w:styleId="PlaceholderText">
    <w:name w:val="Placeholder Text"/>
    <w:basedOn w:val="DefaultParagraphFont"/>
    <w:uiPriority w:val="99"/>
    <w:semiHidden/>
    <w:rsid w:val="002875FD"/>
    <w:rPr>
      <w:color w:val="808080"/>
    </w:rPr>
  </w:style>
  <w:style w:type="paragraph" w:styleId="CommentText">
    <w:name w:val="annotation text"/>
    <w:basedOn w:val="Normal"/>
    <w:link w:val="CommentTextChar"/>
    <w:uiPriority w:val="99"/>
    <w:unhideWhenUsed/>
    <w:rsid w:val="000C46EC"/>
    <w:pPr>
      <w:spacing w:line="240" w:lineRule="auto"/>
    </w:pPr>
    <w:rPr>
      <w:sz w:val="20"/>
      <w:szCs w:val="20"/>
    </w:rPr>
  </w:style>
  <w:style w:type="character" w:customStyle="1" w:styleId="CommentTextChar">
    <w:name w:val="Comment Text Char"/>
    <w:basedOn w:val="DefaultParagraphFont"/>
    <w:link w:val="CommentText"/>
    <w:uiPriority w:val="99"/>
    <w:rsid w:val="000C46EC"/>
    <w:rPr>
      <w:rFonts w:ascii="Arial" w:eastAsia="Arial" w:hAnsi="Arial" w:cs="Arial"/>
      <w:color w:val="000000"/>
      <w:sz w:val="20"/>
      <w:szCs w:val="20"/>
      <w:lang w:val="en"/>
    </w:rPr>
  </w:style>
  <w:style w:type="paragraph" w:styleId="ListParagraph">
    <w:name w:val="List Paragraph"/>
    <w:basedOn w:val="Normal"/>
    <w:uiPriority w:val="34"/>
    <w:qFormat/>
    <w:rsid w:val="000C46E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A926810C48C4A09900EC62347D447A4"/>
        <w:category>
          <w:name w:val="General"/>
          <w:gallery w:val="placeholder"/>
        </w:category>
        <w:types>
          <w:type w:val="bbPlcHdr"/>
        </w:types>
        <w:behaviors>
          <w:behavior w:val="content"/>
        </w:behaviors>
        <w:guid w:val="{78980264-7EC0-4C69-89E2-5E468918399E}"/>
      </w:docPartPr>
      <w:docPartBody>
        <w:p w:rsidR="00550FBF" w:rsidRDefault="00435610" w:rsidP="00435610">
          <w:pPr>
            <w:pStyle w:val="2A926810C48C4A09900EC62347D447A4"/>
          </w:pPr>
          <w:r w:rsidRPr="00E31468">
            <w:rPr>
              <w:rStyle w:val="PlaceholderText"/>
            </w:rPr>
            <w:t>Click or tap here to enter text.</w:t>
          </w:r>
        </w:p>
      </w:docPartBody>
    </w:docPart>
    <w:docPart>
      <w:docPartPr>
        <w:name w:val="5005C03E80434DE3B268EB7D8B806BE5"/>
        <w:category>
          <w:name w:val="General"/>
          <w:gallery w:val="placeholder"/>
        </w:category>
        <w:types>
          <w:type w:val="bbPlcHdr"/>
        </w:types>
        <w:behaviors>
          <w:behavior w:val="content"/>
        </w:behaviors>
        <w:guid w:val="{FD4FD44C-D8DB-495A-9B6F-FEED1C242F49}"/>
      </w:docPartPr>
      <w:docPartBody>
        <w:p w:rsidR="00550FBF" w:rsidRDefault="00435610" w:rsidP="00435610">
          <w:pPr>
            <w:pStyle w:val="5005C03E80434DE3B268EB7D8B806BE5"/>
          </w:pPr>
          <w:r w:rsidRPr="00E31468">
            <w:rPr>
              <w:rStyle w:val="PlaceholderText"/>
            </w:rPr>
            <w:t>Click or tap here to enter text.</w:t>
          </w:r>
        </w:p>
      </w:docPartBody>
    </w:docPart>
    <w:docPart>
      <w:docPartPr>
        <w:name w:val="1AA0687E206C49ECA05748EDF69F2542"/>
        <w:category>
          <w:name w:val="General"/>
          <w:gallery w:val="placeholder"/>
        </w:category>
        <w:types>
          <w:type w:val="bbPlcHdr"/>
        </w:types>
        <w:behaviors>
          <w:behavior w:val="content"/>
        </w:behaviors>
        <w:guid w:val="{1980CB36-45C2-4599-8AC9-FECDE42B2BA5}"/>
      </w:docPartPr>
      <w:docPartBody>
        <w:p w:rsidR="00550FBF" w:rsidRDefault="00435610" w:rsidP="00435610">
          <w:pPr>
            <w:pStyle w:val="1AA0687E206C49ECA05748EDF69F2542"/>
          </w:pPr>
          <w:r w:rsidRPr="00E31468">
            <w:rPr>
              <w:rStyle w:val="PlaceholderText"/>
            </w:rPr>
            <w:t>Click or tap here to enter text.</w:t>
          </w:r>
        </w:p>
      </w:docPartBody>
    </w:docPart>
    <w:docPart>
      <w:docPartPr>
        <w:name w:val="FCF24D1B7B5C4DF08BB2FA8227DF857D"/>
        <w:category>
          <w:name w:val="General"/>
          <w:gallery w:val="placeholder"/>
        </w:category>
        <w:types>
          <w:type w:val="bbPlcHdr"/>
        </w:types>
        <w:behaviors>
          <w:behavior w:val="content"/>
        </w:behaviors>
        <w:guid w:val="{B61ADE78-A8A5-4F28-82DD-E04E00B3DFF1}"/>
      </w:docPartPr>
      <w:docPartBody>
        <w:p w:rsidR="00550FBF" w:rsidRDefault="00435610" w:rsidP="00435610">
          <w:pPr>
            <w:pStyle w:val="FCF24D1B7B5C4DF08BB2FA8227DF857D"/>
          </w:pPr>
          <w:r w:rsidRPr="00E31468">
            <w:rPr>
              <w:rStyle w:val="PlaceholderText"/>
            </w:rPr>
            <w:t>Click or tap here to enter text.</w:t>
          </w:r>
        </w:p>
      </w:docPartBody>
    </w:docPart>
    <w:docPart>
      <w:docPartPr>
        <w:name w:val="CAD5F05C2B3F410FB98408916C4C0527"/>
        <w:category>
          <w:name w:val="General"/>
          <w:gallery w:val="placeholder"/>
        </w:category>
        <w:types>
          <w:type w:val="bbPlcHdr"/>
        </w:types>
        <w:behaviors>
          <w:behavior w:val="content"/>
        </w:behaviors>
        <w:guid w:val="{616EE033-707E-4D4E-A824-B92F520D0F77}"/>
      </w:docPartPr>
      <w:docPartBody>
        <w:p w:rsidR="00550FBF" w:rsidRDefault="00435610" w:rsidP="00435610">
          <w:pPr>
            <w:pStyle w:val="CAD5F05C2B3F410FB98408916C4C0527"/>
          </w:pPr>
          <w:r w:rsidRPr="00E31468">
            <w:rPr>
              <w:rStyle w:val="PlaceholderText"/>
            </w:rPr>
            <w:t>Click or tap here to enter text.</w:t>
          </w:r>
        </w:p>
      </w:docPartBody>
    </w:docPart>
    <w:docPart>
      <w:docPartPr>
        <w:name w:val="196C68EBA9A3499D9EAF0753CF7CA839"/>
        <w:category>
          <w:name w:val="General"/>
          <w:gallery w:val="placeholder"/>
        </w:category>
        <w:types>
          <w:type w:val="bbPlcHdr"/>
        </w:types>
        <w:behaviors>
          <w:behavior w:val="content"/>
        </w:behaviors>
        <w:guid w:val="{31D5EDCC-53A4-4858-BE2C-454EC480B4F3}"/>
      </w:docPartPr>
      <w:docPartBody>
        <w:p w:rsidR="00550FBF" w:rsidRDefault="00435610" w:rsidP="00435610">
          <w:pPr>
            <w:pStyle w:val="196C68EBA9A3499D9EAF0753CF7CA839"/>
          </w:pPr>
          <w:r w:rsidRPr="00E31468">
            <w:rPr>
              <w:rStyle w:val="PlaceholderText"/>
            </w:rPr>
            <w:t>Click or tap here to enter text.</w:t>
          </w:r>
        </w:p>
      </w:docPartBody>
    </w:docPart>
    <w:docPart>
      <w:docPartPr>
        <w:name w:val="95C135E166F94F62BFE7774A2E623252"/>
        <w:category>
          <w:name w:val="General"/>
          <w:gallery w:val="placeholder"/>
        </w:category>
        <w:types>
          <w:type w:val="bbPlcHdr"/>
        </w:types>
        <w:behaviors>
          <w:behavior w:val="content"/>
        </w:behaviors>
        <w:guid w:val="{87CFD024-7334-4474-9E66-36326B231FE5}"/>
      </w:docPartPr>
      <w:docPartBody>
        <w:p w:rsidR="00550FBF" w:rsidRDefault="00435610" w:rsidP="00435610">
          <w:pPr>
            <w:pStyle w:val="95C135E166F94F62BFE7774A2E623252"/>
          </w:pPr>
          <w:r w:rsidRPr="00E31468">
            <w:rPr>
              <w:rStyle w:val="PlaceholderText"/>
            </w:rPr>
            <w:t>Click or tap here to enter text.</w:t>
          </w:r>
        </w:p>
      </w:docPartBody>
    </w:docPart>
    <w:docPart>
      <w:docPartPr>
        <w:name w:val="12737FF0FACF43579A1AA93B1AE24171"/>
        <w:category>
          <w:name w:val="General"/>
          <w:gallery w:val="placeholder"/>
        </w:category>
        <w:types>
          <w:type w:val="bbPlcHdr"/>
        </w:types>
        <w:behaviors>
          <w:behavior w:val="content"/>
        </w:behaviors>
        <w:guid w:val="{42CB096B-E83A-43FE-B25E-22EC95AEC8B9}"/>
      </w:docPartPr>
      <w:docPartBody>
        <w:p w:rsidR="00550FBF" w:rsidRDefault="00435610" w:rsidP="00435610">
          <w:pPr>
            <w:pStyle w:val="12737FF0FACF43579A1AA93B1AE24171"/>
          </w:pPr>
          <w:r w:rsidRPr="00E31468">
            <w:rPr>
              <w:rStyle w:val="PlaceholderText"/>
            </w:rPr>
            <w:t>Click or tap here to enter text.</w:t>
          </w:r>
        </w:p>
      </w:docPartBody>
    </w:docPart>
    <w:docPart>
      <w:docPartPr>
        <w:name w:val="FA1E65D0C304416BA5D2F85A0B29C971"/>
        <w:category>
          <w:name w:val="General"/>
          <w:gallery w:val="placeholder"/>
        </w:category>
        <w:types>
          <w:type w:val="bbPlcHdr"/>
        </w:types>
        <w:behaviors>
          <w:behavior w:val="content"/>
        </w:behaviors>
        <w:guid w:val="{B485B8E7-574B-4732-ACB0-B4A76CE58060}"/>
      </w:docPartPr>
      <w:docPartBody>
        <w:p w:rsidR="00550FBF" w:rsidRDefault="00435610" w:rsidP="00435610">
          <w:pPr>
            <w:pStyle w:val="FA1E65D0C304416BA5D2F85A0B29C971"/>
          </w:pPr>
          <w:r w:rsidRPr="00E31468">
            <w:rPr>
              <w:rStyle w:val="PlaceholderText"/>
            </w:rPr>
            <w:t>Click or tap here to enter text.</w:t>
          </w:r>
        </w:p>
      </w:docPartBody>
    </w:docPart>
    <w:docPart>
      <w:docPartPr>
        <w:name w:val="72E0BAA55E3047E1A97FA18375E1A2D7"/>
        <w:category>
          <w:name w:val="General"/>
          <w:gallery w:val="placeholder"/>
        </w:category>
        <w:types>
          <w:type w:val="bbPlcHdr"/>
        </w:types>
        <w:behaviors>
          <w:behavior w:val="content"/>
        </w:behaviors>
        <w:guid w:val="{12A42FA5-1B73-4441-8F91-5E70889BD303}"/>
      </w:docPartPr>
      <w:docPartBody>
        <w:p w:rsidR="00550FBF" w:rsidRDefault="00435610" w:rsidP="00435610">
          <w:pPr>
            <w:pStyle w:val="72E0BAA55E3047E1A97FA18375E1A2D7"/>
          </w:pPr>
          <w:r w:rsidRPr="00E31468">
            <w:rPr>
              <w:rStyle w:val="PlaceholderText"/>
            </w:rPr>
            <w:t>Click or tap here to enter text.</w:t>
          </w:r>
        </w:p>
      </w:docPartBody>
    </w:docPart>
    <w:docPart>
      <w:docPartPr>
        <w:name w:val="9C1AFA0B69424040A8F6F5543ADB2AF8"/>
        <w:category>
          <w:name w:val="General"/>
          <w:gallery w:val="placeholder"/>
        </w:category>
        <w:types>
          <w:type w:val="bbPlcHdr"/>
        </w:types>
        <w:behaviors>
          <w:behavior w:val="content"/>
        </w:behaviors>
        <w:guid w:val="{F18553D6-597C-46B2-95D1-E67F824DB289}"/>
      </w:docPartPr>
      <w:docPartBody>
        <w:p w:rsidR="00550FBF" w:rsidRDefault="00435610" w:rsidP="00435610">
          <w:pPr>
            <w:pStyle w:val="9C1AFA0B69424040A8F6F5543ADB2AF8"/>
          </w:pPr>
          <w:r w:rsidRPr="00E31468">
            <w:rPr>
              <w:rStyle w:val="PlaceholderText"/>
            </w:rPr>
            <w:t>Click or tap here to enter text.</w:t>
          </w:r>
        </w:p>
      </w:docPartBody>
    </w:docPart>
    <w:docPart>
      <w:docPartPr>
        <w:name w:val="A26D705FD2C349C69D9625F88865C0EE"/>
        <w:category>
          <w:name w:val="General"/>
          <w:gallery w:val="placeholder"/>
        </w:category>
        <w:types>
          <w:type w:val="bbPlcHdr"/>
        </w:types>
        <w:behaviors>
          <w:behavior w:val="content"/>
        </w:behaviors>
        <w:guid w:val="{95901D74-AF38-4536-BFEF-780F7AB7514A}"/>
      </w:docPartPr>
      <w:docPartBody>
        <w:p w:rsidR="00550FBF" w:rsidRDefault="00435610" w:rsidP="00435610">
          <w:pPr>
            <w:pStyle w:val="A26D705FD2C349C69D9625F88865C0EE"/>
          </w:pPr>
          <w:r w:rsidRPr="00E31468">
            <w:rPr>
              <w:rStyle w:val="PlaceholderText"/>
            </w:rPr>
            <w:t>Click or tap here to enter text.</w:t>
          </w:r>
        </w:p>
      </w:docPartBody>
    </w:docPart>
    <w:docPart>
      <w:docPartPr>
        <w:name w:val="8C45B0307FF243FF8C4D2BA178558B59"/>
        <w:category>
          <w:name w:val="General"/>
          <w:gallery w:val="placeholder"/>
        </w:category>
        <w:types>
          <w:type w:val="bbPlcHdr"/>
        </w:types>
        <w:behaviors>
          <w:behavior w:val="content"/>
        </w:behaviors>
        <w:guid w:val="{9FCBC8E0-C86B-439D-8E43-93F4AD888D54}"/>
      </w:docPartPr>
      <w:docPartBody>
        <w:p w:rsidR="00550FBF" w:rsidRDefault="00435610" w:rsidP="00435610">
          <w:pPr>
            <w:pStyle w:val="8C45B0307FF243FF8C4D2BA178558B59"/>
          </w:pPr>
          <w:r w:rsidRPr="00E31468">
            <w:rPr>
              <w:rStyle w:val="PlaceholderText"/>
            </w:rPr>
            <w:t>Click or tap here to enter text.</w:t>
          </w:r>
        </w:p>
      </w:docPartBody>
    </w:docPart>
    <w:docPart>
      <w:docPartPr>
        <w:name w:val="A718A5D13BBE4A6FB4BEEC1F79D1A077"/>
        <w:category>
          <w:name w:val="General"/>
          <w:gallery w:val="placeholder"/>
        </w:category>
        <w:types>
          <w:type w:val="bbPlcHdr"/>
        </w:types>
        <w:behaviors>
          <w:behavior w:val="content"/>
        </w:behaviors>
        <w:guid w:val="{11879F48-345B-46E1-B990-A70C49159216}"/>
      </w:docPartPr>
      <w:docPartBody>
        <w:p w:rsidR="00550FBF" w:rsidRDefault="00435610" w:rsidP="00435610">
          <w:pPr>
            <w:pStyle w:val="A718A5D13BBE4A6FB4BEEC1F79D1A077"/>
          </w:pPr>
          <w:r w:rsidRPr="00E31468">
            <w:rPr>
              <w:rStyle w:val="PlaceholderText"/>
            </w:rPr>
            <w:t>Click or tap here to enter text.</w:t>
          </w:r>
        </w:p>
      </w:docPartBody>
    </w:docPart>
    <w:docPart>
      <w:docPartPr>
        <w:name w:val="5053EDE177C74D10BEDEEE00D84DB960"/>
        <w:category>
          <w:name w:val="General"/>
          <w:gallery w:val="placeholder"/>
        </w:category>
        <w:types>
          <w:type w:val="bbPlcHdr"/>
        </w:types>
        <w:behaviors>
          <w:behavior w:val="content"/>
        </w:behaviors>
        <w:guid w:val="{7DB09FBA-E48A-4781-B77D-2B5896FE7E03}"/>
      </w:docPartPr>
      <w:docPartBody>
        <w:p w:rsidR="00550FBF" w:rsidRDefault="00435610" w:rsidP="00435610">
          <w:pPr>
            <w:pStyle w:val="5053EDE177C74D10BEDEEE00D84DB960"/>
          </w:pPr>
          <w:r w:rsidRPr="00E31468">
            <w:rPr>
              <w:rStyle w:val="PlaceholderText"/>
            </w:rPr>
            <w:t>Click or tap here to enter text.</w:t>
          </w:r>
        </w:p>
      </w:docPartBody>
    </w:docPart>
    <w:docPart>
      <w:docPartPr>
        <w:name w:val="81EBEAB783A34B29B7544892C367E7EE"/>
        <w:category>
          <w:name w:val="General"/>
          <w:gallery w:val="placeholder"/>
        </w:category>
        <w:types>
          <w:type w:val="bbPlcHdr"/>
        </w:types>
        <w:behaviors>
          <w:behavior w:val="content"/>
        </w:behaviors>
        <w:guid w:val="{0207D6DB-483D-44A5-AFC2-5A52FC5CF5F6}"/>
      </w:docPartPr>
      <w:docPartBody>
        <w:p w:rsidR="00550FBF" w:rsidRDefault="00435610" w:rsidP="00435610">
          <w:pPr>
            <w:pStyle w:val="81EBEAB783A34B29B7544892C367E7EE"/>
          </w:pPr>
          <w:r w:rsidRPr="00E31468">
            <w:rPr>
              <w:rStyle w:val="PlaceholderText"/>
            </w:rPr>
            <w:t>Click or tap here to enter text.</w:t>
          </w:r>
        </w:p>
      </w:docPartBody>
    </w:docPart>
    <w:docPart>
      <w:docPartPr>
        <w:name w:val="50F09DC1E5714BC09971890B01A4ECCE"/>
        <w:category>
          <w:name w:val="General"/>
          <w:gallery w:val="placeholder"/>
        </w:category>
        <w:types>
          <w:type w:val="bbPlcHdr"/>
        </w:types>
        <w:behaviors>
          <w:behavior w:val="content"/>
        </w:behaviors>
        <w:guid w:val="{CC3CC85D-0F67-4CD4-AC75-5281BFDBC8D8}"/>
      </w:docPartPr>
      <w:docPartBody>
        <w:p w:rsidR="00550FBF" w:rsidRDefault="00435610" w:rsidP="00435610">
          <w:pPr>
            <w:pStyle w:val="50F09DC1E5714BC09971890B01A4ECCE"/>
          </w:pPr>
          <w:r w:rsidRPr="00E31468">
            <w:rPr>
              <w:rStyle w:val="PlaceholderText"/>
            </w:rPr>
            <w:t>Click or tap here to enter text.</w:t>
          </w:r>
        </w:p>
      </w:docPartBody>
    </w:docPart>
    <w:docPart>
      <w:docPartPr>
        <w:name w:val="3C5AA23083314C2AABC68D0E3B1CD069"/>
        <w:category>
          <w:name w:val="General"/>
          <w:gallery w:val="placeholder"/>
        </w:category>
        <w:types>
          <w:type w:val="bbPlcHdr"/>
        </w:types>
        <w:behaviors>
          <w:behavior w:val="content"/>
        </w:behaviors>
        <w:guid w:val="{2E1E2CE5-A7F4-473E-97E0-663C0A401F8E}"/>
      </w:docPartPr>
      <w:docPartBody>
        <w:p w:rsidR="00550FBF" w:rsidRDefault="00435610" w:rsidP="00435610">
          <w:pPr>
            <w:pStyle w:val="3C5AA23083314C2AABC68D0E3B1CD069"/>
          </w:pPr>
          <w:r w:rsidRPr="00E31468">
            <w:rPr>
              <w:rStyle w:val="PlaceholderText"/>
            </w:rPr>
            <w:t>Click or tap here to enter text.</w:t>
          </w:r>
        </w:p>
      </w:docPartBody>
    </w:docPart>
    <w:docPart>
      <w:docPartPr>
        <w:name w:val="7D9F4349E2BA407184AF4DC7BFEEC1A9"/>
        <w:category>
          <w:name w:val="General"/>
          <w:gallery w:val="placeholder"/>
        </w:category>
        <w:types>
          <w:type w:val="bbPlcHdr"/>
        </w:types>
        <w:behaviors>
          <w:behavior w:val="content"/>
        </w:behaviors>
        <w:guid w:val="{A0552255-4199-4BF9-B62C-042AC3BB3279}"/>
      </w:docPartPr>
      <w:docPartBody>
        <w:p w:rsidR="00550FBF" w:rsidRDefault="00435610" w:rsidP="00435610">
          <w:pPr>
            <w:pStyle w:val="7D9F4349E2BA407184AF4DC7BFEEC1A9"/>
          </w:pPr>
          <w:r w:rsidRPr="00E31468">
            <w:rPr>
              <w:rStyle w:val="PlaceholderText"/>
            </w:rPr>
            <w:t>Click or tap here to enter text.</w:t>
          </w:r>
        </w:p>
      </w:docPartBody>
    </w:docPart>
    <w:docPart>
      <w:docPartPr>
        <w:name w:val="0B33C52DEA3949F08BCA0C91556C77D4"/>
        <w:category>
          <w:name w:val="General"/>
          <w:gallery w:val="placeholder"/>
        </w:category>
        <w:types>
          <w:type w:val="bbPlcHdr"/>
        </w:types>
        <w:behaviors>
          <w:behavior w:val="content"/>
        </w:behaviors>
        <w:guid w:val="{844E5D25-5B3F-4805-8DC5-353B36334C76}"/>
      </w:docPartPr>
      <w:docPartBody>
        <w:p w:rsidR="00550FBF" w:rsidRDefault="00435610" w:rsidP="00435610">
          <w:pPr>
            <w:pStyle w:val="0B33C52DEA3949F08BCA0C91556C77D4"/>
          </w:pPr>
          <w:r w:rsidRPr="00E31468">
            <w:rPr>
              <w:rStyle w:val="PlaceholderText"/>
            </w:rPr>
            <w:t>Click or tap here to enter text.</w:t>
          </w:r>
        </w:p>
      </w:docPartBody>
    </w:docPart>
    <w:docPart>
      <w:docPartPr>
        <w:name w:val="95A87F48AB8540188EA71C5CF1B78CC0"/>
        <w:category>
          <w:name w:val="General"/>
          <w:gallery w:val="placeholder"/>
        </w:category>
        <w:types>
          <w:type w:val="bbPlcHdr"/>
        </w:types>
        <w:behaviors>
          <w:behavior w:val="content"/>
        </w:behaviors>
        <w:guid w:val="{A7E85CF8-A9DC-4490-9623-6032B54E24AA}"/>
      </w:docPartPr>
      <w:docPartBody>
        <w:p w:rsidR="00550FBF" w:rsidRDefault="00435610" w:rsidP="00435610">
          <w:pPr>
            <w:pStyle w:val="95A87F48AB8540188EA71C5CF1B78CC0"/>
          </w:pPr>
          <w:r w:rsidRPr="00E31468">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2FD71616-6C25-46AC-B1AA-120AE341564B}"/>
      </w:docPartPr>
      <w:docPartBody>
        <w:p w:rsidR="00FF5125" w:rsidRDefault="00E139C0">
          <w:r w:rsidRPr="000D584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Segoe UI Semilight">
    <w:panose1 w:val="020B04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5610"/>
    <w:rsid w:val="003E5153"/>
    <w:rsid w:val="00435610"/>
    <w:rsid w:val="00550FBF"/>
    <w:rsid w:val="00CD5E2D"/>
    <w:rsid w:val="00E139C0"/>
    <w:rsid w:val="00FF51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894B321A7C94136A1286175892F8E33">
    <w:name w:val="2894B321A7C94136A1286175892F8E33"/>
    <w:rsid w:val="00435610"/>
  </w:style>
  <w:style w:type="paragraph" w:customStyle="1" w:styleId="3FF73E51E7CB48A48A1F76B10A7D9C1A">
    <w:name w:val="3FF73E51E7CB48A48A1F76B10A7D9C1A"/>
    <w:rsid w:val="00435610"/>
  </w:style>
  <w:style w:type="paragraph" w:customStyle="1" w:styleId="FEF25DDB1AD64483888DA9EF9AA08A34">
    <w:name w:val="FEF25DDB1AD64483888DA9EF9AA08A34"/>
    <w:rsid w:val="00435610"/>
  </w:style>
  <w:style w:type="character" w:styleId="PlaceholderText">
    <w:name w:val="Placeholder Text"/>
    <w:basedOn w:val="DefaultParagraphFont"/>
    <w:uiPriority w:val="99"/>
    <w:semiHidden/>
    <w:rsid w:val="00E139C0"/>
    <w:rPr>
      <w:color w:val="808080"/>
    </w:rPr>
  </w:style>
  <w:style w:type="paragraph" w:customStyle="1" w:styleId="2A926810C48C4A09900EC62347D447A4">
    <w:name w:val="2A926810C48C4A09900EC62347D447A4"/>
    <w:rsid w:val="00435610"/>
  </w:style>
  <w:style w:type="paragraph" w:customStyle="1" w:styleId="F4A49B8AF9D14C229B483DEDAE6B7634">
    <w:name w:val="F4A49B8AF9D14C229B483DEDAE6B7634"/>
    <w:rsid w:val="00435610"/>
  </w:style>
  <w:style w:type="paragraph" w:customStyle="1" w:styleId="27C5EDB213BE4E55A196BABC99E23796">
    <w:name w:val="27C5EDB213BE4E55A196BABC99E23796"/>
    <w:rsid w:val="00435610"/>
  </w:style>
  <w:style w:type="paragraph" w:customStyle="1" w:styleId="F75869A57A8A4E5689782541575344B3">
    <w:name w:val="F75869A57A8A4E5689782541575344B3"/>
    <w:rsid w:val="00435610"/>
  </w:style>
  <w:style w:type="paragraph" w:customStyle="1" w:styleId="5005C03E80434DE3B268EB7D8B806BE5">
    <w:name w:val="5005C03E80434DE3B268EB7D8B806BE5"/>
    <w:rsid w:val="00435610"/>
  </w:style>
  <w:style w:type="paragraph" w:customStyle="1" w:styleId="1AA0687E206C49ECA05748EDF69F2542">
    <w:name w:val="1AA0687E206C49ECA05748EDF69F2542"/>
    <w:rsid w:val="00435610"/>
  </w:style>
  <w:style w:type="paragraph" w:customStyle="1" w:styleId="FCF24D1B7B5C4DF08BB2FA8227DF857D">
    <w:name w:val="FCF24D1B7B5C4DF08BB2FA8227DF857D"/>
    <w:rsid w:val="00435610"/>
  </w:style>
  <w:style w:type="paragraph" w:customStyle="1" w:styleId="CAD5F05C2B3F410FB98408916C4C0527">
    <w:name w:val="CAD5F05C2B3F410FB98408916C4C0527"/>
    <w:rsid w:val="00435610"/>
  </w:style>
  <w:style w:type="paragraph" w:customStyle="1" w:styleId="196C68EBA9A3499D9EAF0753CF7CA839">
    <w:name w:val="196C68EBA9A3499D9EAF0753CF7CA839"/>
    <w:rsid w:val="00435610"/>
  </w:style>
  <w:style w:type="paragraph" w:customStyle="1" w:styleId="95C135E166F94F62BFE7774A2E623252">
    <w:name w:val="95C135E166F94F62BFE7774A2E623252"/>
    <w:rsid w:val="00435610"/>
  </w:style>
  <w:style w:type="paragraph" w:customStyle="1" w:styleId="12737FF0FACF43579A1AA93B1AE24171">
    <w:name w:val="12737FF0FACF43579A1AA93B1AE24171"/>
    <w:rsid w:val="00435610"/>
  </w:style>
  <w:style w:type="paragraph" w:customStyle="1" w:styleId="FA1E65D0C304416BA5D2F85A0B29C971">
    <w:name w:val="FA1E65D0C304416BA5D2F85A0B29C971"/>
    <w:rsid w:val="00435610"/>
  </w:style>
  <w:style w:type="paragraph" w:customStyle="1" w:styleId="72E0BAA55E3047E1A97FA18375E1A2D7">
    <w:name w:val="72E0BAA55E3047E1A97FA18375E1A2D7"/>
    <w:rsid w:val="00435610"/>
  </w:style>
  <w:style w:type="paragraph" w:customStyle="1" w:styleId="9C1AFA0B69424040A8F6F5543ADB2AF8">
    <w:name w:val="9C1AFA0B69424040A8F6F5543ADB2AF8"/>
    <w:rsid w:val="00435610"/>
  </w:style>
  <w:style w:type="paragraph" w:customStyle="1" w:styleId="A26D705FD2C349C69D9625F88865C0EE">
    <w:name w:val="A26D705FD2C349C69D9625F88865C0EE"/>
    <w:rsid w:val="00435610"/>
  </w:style>
  <w:style w:type="paragraph" w:customStyle="1" w:styleId="8C45B0307FF243FF8C4D2BA178558B59">
    <w:name w:val="8C45B0307FF243FF8C4D2BA178558B59"/>
    <w:rsid w:val="00435610"/>
  </w:style>
  <w:style w:type="paragraph" w:customStyle="1" w:styleId="A718A5D13BBE4A6FB4BEEC1F79D1A077">
    <w:name w:val="A718A5D13BBE4A6FB4BEEC1F79D1A077"/>
    <w:rsid w:val="00435610"/>
  </w:style>
  <w:style w:type="paragraph" w:customStyle="1" w:styleId="5053EDE177C74D10BEDEEE00D84DB960">
    <w:name w:val="5053EDE177C74D10BEDEEE00D84DB960"/>
    <w:rsid w:val="00435610"/>
  </w:style>
  <w:style w:type="paragraph" w:customStyle="1" w:styleId="81EBEAB783A34B29B7544892C367E7EE">
    <w:name w:val="81EBEAB783A34B29B7544892C367E7EE"/>
    <w:rsid w:val="00435610"/>
  </w:style>
  <w:style w:type="paragraph" w:customStyle="1" w:styleId="50F09DC1E5714BC09971890B01A4ECCE">
    <w:name w:val="50F09DC1E5714BC09971890B01A4ECCE"/>
    <w:rsid w:val="00435610"/>
  </w:style>
  <w:style w:type="paragraph" w:customStyle="1" w:styleId="3C5AA23083314C2AABC68D0E3B1CD069">
    <w:name w:val="3C5AA23083314C2AABC68D0E3B1CD069"/>
    <w:rsid w:val="00435610"/>
  </w:style>
  <w:style w:type="paragraph" w:customStyle="1" w:styleId="7D9F4349E2BA407184AF4DC7BFEEC1A9">
    <w:name w:val="7D9F4349E2BA407184AF4DC7BFEEC1A9"/>
    <w:rsid w:val="00435610"/>
  </w:style>
  <w:style w:type="paragraph" w:customStyle="1" w:styleId="0B33C52DEA3949F08BCA0C91556C77D4">
    <w:name w:val="0B33C52DEA3949F08BCA0C91556C77D4"/>
    <w:rsid w:val="00435610"/>
  </w:style>
  <w:style w:type="paragraph" w:customStyle="1" w:styleId="95A87F48AB8540188EA71C5CF1B78CC0">
    <w:name w:val="95A87F48AB8540188EA71C5CF1B78CC0"/>
    <w:rsid w:val="00435610"/>
  </w:style>
  <w:style w:type="paragraph" w:customStyle="1" w:styleId="2A75C43B345847E7A565911ED32C7690">
    <w:name w:val="2A75C43B345847E7A565911ED32C7690"/>
    <w:rsid w:val="00E139C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D325BE-3D15-40B3-9BDB-C9F65AD638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7</Pages>
  <Words>998</Words>
  <Characters>5694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Brandy Dobbin</dc:creator>
  <cp:keywords/>
  <dc:description/>
  <cp:lastModifiedBy>Amanda Kim</cp:lastModifiedBy>
  <cp:revision>24</cp:revision>
  <dcterms:created xsi:type="dcterms:W3CDTF">2018-03-16T14:38:00Z</dcterms:created>
  <dcterms:modified xsi:type="dcterms:W3CDTF">2018-03-19T18:50:00Z</dcterms:modified>
</cp:coreProperties>
</file>